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sdt>
      <w:sdtPr>
        <w:id w:val="188113458"/>
        <w:docPartObj>
          <w:docPartGallery w:val="Cover Pages"/>
          <w:docPartUnique/>
        </w:docPartObj>
      </w:sdtPr>
      <w:sdtContent>
        <w:p w14:paraId="78B7AA2D" w14:textId="77777777" w:rsidR="008579CF" w:rsidRPr="008579CF" w:rsidRDefault="006A6A9F" w:rsidP="008579CF">
          <w:r>
            <w:rPr>
              <w:noProof/>
            </w:rPr>
            <mc:AlternateContent>
              <mc:Choice Requires="wps">
                <w:drawing>
                  <wp:anchor distT="0" distB="0" distL="114300" distR="114300" simplePos="0" relativeHeight="251659264" behindDoc="0" locked="0" layoutInCell="1" allowOverlap="1" wp14:anchorId="4D5D8EEE" wp14:editId="73BA303C">
                    <wp:simplePos x="0" y="0"/>
                    <wp:positionH relativeFrom="page">
                      <wp:posOffset>228600</wp:posOffset>
                    </wp:positionH>
                    <wp:positionV relativeFrom="page">
                      <wp:posOffset>1143000</wp:posOffset>
                    </wp:positionV>
                    <wp:extent cx="1712890" cy="7610475"/>
                    <wp:effectExtent l="0" t="0" r="1270" b="9525"/>
                    <wp:wrapNone/>
                    <wp:docPr id="138" name="Text Box 138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/>
                          <wps:spPr>
                            <a:xfrm>
                              <a:off x="0" y="0"/>
                              <a:ext cx="1712890" cy="7610475"/>
                            </a:xfrm>
                            <a:prstGeom prst="rect">
                              <a:avLst/>
                            </a:prstGeom>
                            <a:solidFill>
                              <a:schemeClr val="lt1"/>
                            </a:solidFill>
                            <a:ln w="6350">
                              <a:noFill/>
                            </a:ln>
                            <a:effectLst/>
                          </wps:spPr>
                          <wps:style>
                            <a:lnRef idx="0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tbl>
                                <w:tblPr>
                                  <w:tblW w:w="5000" w:type="pct"/>
                                  <w:jc w:val="center"/>
                                  <w:tblBorders>
                                    <w:insideV w:val="single" w:sz="12" w:space="0" w:color="C0504D" w:themeColor="accent2"/>
                                  </w:tblBorders>
                                  <w:tblCellMar>
                                    <w:top w:w="1296" w:type="dxa"/>
                                    <w:left w:w="360" w:type="dxa"/>
                                    <w:bottom w:w="1296" w:type="dxa"/>
                                    <w:right w:w="360" w:type="dxa"/>
                                  </w:tblCellMar>
                                  <w:tblLook w:val="04A0" w:firstRow="1" w:lastRow="0" w:firstColumn="1" w:lastColumn="0" w:noHBand="0" w:noVBand="1"/>
                                </w:tblPr>
                                <w:tblGrid>
                                  <w:gridCol w:w="10865"/>
                                  <w:gridCol w:w="726"/>
                                </w:tblGrid>
                                <w:tr w:rsidR="00D021DF" w14:paraId="61546D8E" w14:textId="77777777" w:rsidTr="007042B6">
                                  <w:trPr>
                                    <w:jc w:val="center"/>
                                  </w:trPr>
                                  <w:tc>
                                    <w:tcPr>
                                      <w:tcW w:w="4231" w:type="pct"/>
                                      <w:vAlign w:val="center"/>
                                    </w:tcPr>
                                    <w:p w14:paraId="3A91E331" w14:textId="61E55E10" w:rsidR="00D021DF" w:rsidRDefault="00820C70" w:rsidP="007F66EA">
                                      <w:pPr>
                                        <w:jc w:val="both"/>
                                      </w:pPr>
                                      <w:r>
                                        <w:rPr>
                                          <w:noProof/>
                                        </w:rPr>
                                        <w:drawing>
                                          <wp:inline distT="0" distB="0" distL="0" distR="0" wp14:anchorId="6B425E87" wp14:editId="3DA1532E">
                                            <wp:extent cx="6442526" cy="3408218"/>
                                            <wp:effectExtent l="0" t="0" r="0" b="1905"/>
                                            <wp:docPr id="19" name="Picture 19">
                                              <a:extLst xmlns:a="http://schemas.openxmlformats.org/drawingml/2006/main">
                                                <a:ext uri="{C183D7F6-B498-43B3-948B-1728B52AA6E4}">
                                                  <adec:decorative xmlns:adec="http://schemas.microsoft.com/office/drawing/2017/decorative" val="1"/>
                                                </a:ext>
                                              </a:extLst>
                                            </wp:docPr>
                                            <wp:cNvGraphicFramePr>
                                              <a:graphicFrameLocks xmlns:a="http://schemas.openxmlformats.org/drawingml/2006/main" noChangeAspect="1"/>
                                            </wp:cNvGraphicFramePr>
                                            <a:graphic xmlns:a="http://schemas.openxmlformats.org/drawingml/2006/main">
                                              <a:graphicData uri="http://schemas.openxmlformats.org/drawingml/2006/picture">
                                                <pic:pic xmlns:pic="http://schemas.openxmlformats.org/drawingml/2006/picture">
                                                  <pic:nvPicPr>
                                                    <pic:cNvPr id="19" name="Picture 19">
                                                      <a:extLst>
                                                        <a:ext uri="{C183D7F6-B498-43B3-948B-1728B52AA6E4}">
                                                          <adec:decorative xmlns:adec="http://schemas.microsoft.com/office/drawing/2017/decorative" val="1"/>
                                                        </a:ext>
                                                      </a:extLst>
                                                    </pic:cNvPr>
                                                    <pic:cNvPicPr>
                                                      <a:picLocks noChangeAspect="1" noChangeArrowheads="1"/>
                                                    </pic:cNvPicPr>
                                                  </pic:nvPicPr>
                                                  <pic:blipFill>
                                                    <a:blip r:embed="rId11">
                                                      <a:extLst>
                                                        <a:ext uri="{28A0092B-C50C-407E-A947-70E740481C1C}">
                                                          <a14:useLocalDpi xmlns:a14="http://schemas.microsoft.com/office/drawing/2010/main" val="0"/>
                                                        </a:ext>
                                                      </a:extLst>
                                                    </a:blip>
                                                    <a:srcRect/>
                                                    <a:stretch>
                                                      <a:fillRect/>
                                                    </a:stretch>
                                                  </pic:blipFill>
                                                  <pic:spPr bwMode="auto">
                                                    <a:xfrm>
                                                      <a:off x="0" y="0"/>
                                                      <a:ext cx="6459805" cy="3417359"/>
                                                    </a:xfrm>
                                                    <a:prstGeom prst="rect">
                                                      <a:avLst/>
                                                    </a:prstGeom>
                                                    <a:noFill/>
                                                    <a:ln>
                                                      <a:noFill/>
                                                    </a:ln>
                                                  </pic:spPr>
                                                </pic:pic>
                                              </a:graphicData>
                                            </a:graphic>
                                          </wp:inline>
                                        </w:drawing>
                                      </w:r>
                                    </w:p>
                                    <w:sdt>
                                      <w:sdtPr>
                                        <w:rPr>
                                          <w:caps/>
                                          <w:color w:val="191919" w:themeColor="text1" w:themeTint="E6"/>
                                          <w:sz w:val="72"/>
                                          <w:szCs w:val="72"/>
                                        </w:rPr>
                                        <w:alias w:val="Title"/>
                                        <w:tag w:val=""/>
                                        <w:id w:val="-438379639"/>
                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                <w:text/>
                                      </w:sdtPr>
                                      <w:sdtContent>
                                        <w:p w14:paraId="09C597B6" w14:textId="7AA5F453" w:rsidR="00D021DF" w:rsidRDefault="00FD0C24">
                                          <w:pPr>
                                            <w:pStyle w:val="NoSpacing"/>
                                            <w:spacing w:line="312" w:lineRule="auto"/>
                                            <w:jc w:val="right"/>
                                            <w:rPr>
                                              <w:caps/>
                                              <w:color w:val="191919" w:themeColor="text1" w:themeTint="E6"/>
                                              <w:sz w:val="72"/>
                                              <w:szCs w:val="72"/>
                                            </w:rPr>
                                          </w:pPr>
                                          <w:r>
                                            <w:rPr>
                                              <w:caps/>
                                              <w:color w:val="191919" w:themeColor="text1" w:themeTint="E6"/>
                                              <w:sz w:val="72"/>
                                              <w:szCs w:val="72"/>
                                            </w:rPr>
                                            <w:t>BNC oPT-OUT MANAGEMENT</w:t>
                                          </w:r>
                                        </w:p>
                                      </w:sdtContent>
                                    </w:sdt>
                                    <w:sdt>
                                      <w:sdtPr>
                                        <w:rPr>
                                          <w:color w:val="000000" w:themeColor="text1"/>
                                          <w:sz w:val="24"/>
                                          <w:szCs w:val="24"/>
                                        </w:rPr>
                                        <w:alias w:val="Subtitle"/>
                                        <w:tag w:val=""/>
                                        <w:id w:val="1354072561"/>
                                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                                <w:text/>
                                      </w:sdtPr>
                                      <w:sdtContent>
                                        <w:p w14:paraId="7C59CA79" w14:textId="3105063B" w:rsidR="00D021DF" w:rsidRDefault="00F45413">
                                          <w:pPr>
                                            <w:jc w:val="right"/>
                                            <w:rPr>
                                              <w:sz w:val="24"/>
                                              <w:szCs w:val="24"/>
                                            </w:rPr>
                                          </w:pPr>
                                          <w:r>
                                            <w:rPr>
                                              <w:color w:val="000000" w:themeColor="text1"/>
                                              <w:sz w:val="24"/>
                                              <w:szCs w:val="24"/>
                                            </w:rPr>
                                            <w:t>CAMPUS</w:t>
                                          </w:r>
                                          <w:r w:rsidR="00FD0C24">
                                            <w:rPr>
                                              <w:color w:val="000000" w:themeColor="text1"/>
                                              <w:sz w:val="24"/>
                                              <w:szCs w:val="24"/>
                                            </w:rPr>
                                            <w:t xml:space="preserve"> GUIDE</w:t>
                                          </w:r>
                                        </w:p>
                                      </w:sdtContent>
                                    </w:sdt>
                                  </w:tc>
                                  <w:tc>
                                    <w:tcPr>
                                      <w:tcW w:w="769" w:type="pct"/>
                                      <w:vAlign w:val="center"/>
                                    </w:tcPr>
                                    <w:p w14:paraId="58A8DDDE" w14:textId="14DA18B6" w:rsidR="00D021DF" w:rsidRDefault="00D021DF" w:rsidP="006A6A9F"/>
                                  </w:tc>
                                </w:tr>
                              </w:tbl>
                              <w:p w14:paraId="7EFBCD9A" w14:textId="77777777" w:rsidR="00D021DF" w:rsidRDefault="00D021DF"/>
                            </w:txbxContent>
                          </wps:txbx>
    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a:graphicData>
                    </a:graphic>
                    <wp14:sizeRelH relativeFrom="page">
                      <wp14:pctWidth>94100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>
                <w:pict>
                  <v:shapetype w14:anchorId="4D5D8EEE" id="_x0000_t202" coordsize="21600,21600" o:spt="202" path="m,l,21600r21600,l21600,xe">
                    <v:stroke joinstyle="miter"/>
                    <v:path gradientshapeok="t" o:connecttype="rect"/>
                  </v:shapetype>
                  <v:shape id="Text Box 138" o:spid="_x0000_s1026" type="#_x0000_t202" style="position:absolute;margin-left:18pt;margin-top:90pt;width:134.85pt;height:599.25pt;z-index:251659264;visibility:visible;mso-wrap-style:square;mso-width-percent:941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941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" fillcolor="white [3201]" stroked="f" strokeweight=".5pt">
                    <v:textbox inset="0,0,0,0">
                      <w:txbxContent>
                        <w:tbl>
                          <w:tblPr>
                            <w:tblW w:w="5000" w:type="pct"/>
                            <w:jc w:val="center"/>
                            <w:tblBorders>
                              <w:insideV w:val="single" w:sz="12" w:space="0" w:color="C0504D" w:themeColor="accent2"/>
                            </w:tblBorders>
                            <w:tblCellMar>
                              <w:top w:w="1296" w:type="dxa"/>
                              <w:left w:w="360" w:type="dxa"/>
                              <w:bottom w:w="1296" w:type="dxa"/>
                              <w:right w:w="360" w:type="dxa"/>
                            </w:tblCellMar>
                            <w:tblLook w:val="04A0" w:firstRow="1" w:lastRow="0" w:firstColumn="1" w:lastColumn="0" w:noHBand="0" w:noVBand="1"/>
                          </w:tblPr>
                          <w:tblGrid>
                            <w:gridCol w:w="10865"/>
                            <w:gridCol w:w="726"/>
                          </w:tblGrid>
                          <w:tr w:rsidR="00D021DF" w14:paraId="61546D8E" w14:textId="77777777" w:rsidTr="007042B6">
                            <w:trPr>
                              <w:jc w:val="center"/>
                            </w:trPr>
                            <w:tc>
                              <w:tcPr>
                                <w:tcW w:w="4231" w:type="pct"/>
                                <w:vAlign w:val="center"/>
                              </w:tcPr>
                              <w:p w14:paraId="3A91E331" w14:textId="61E55E10" w:rsidR="00D021DF" w:rsidRDefault="00820C70" w:rsidP="007F66EA">
                                <w:pPr>
                                  <w:jc w:val="both"/>
                                </w:pPr>
                                <w:r>
                                  <w:rPr>
                                    <w:noProof/>
                                  </w:rPr>
                                  <w:drawing>
                                    <wp:inline distT="0" distB="0" distL="0" distR="0" wp14:anchorId="6B425E87" wp14:editId="3DA1532E">
                                      <wp:extent cx="6442526" cy="3408218"/>
                                      <wp:effectExtent l="0" t="0" r="0" b="1905"/>
                                      <wp:docPr id="19" name="Picture 19">
                                        <a:extLst xmlns:a="http://schemas.openxmlformats.org/drawingml/2006/main">
                                          <a:ext uri="{C183D7F6-B498-43B3-948B-1728B52AA6E4}">
                                            <adec:decorative xmlns:adec="http://schemas.microsoft.com/office/drawing/2017/decorative" val="1"/>
                                          </a:ext>
                                        </a:extLst>
                                      </wp:docPr>
                                      <wp:cNvGraphicFramePr>
                                        <a:graphicFrameLocks xmlns:a="http://schemas.openxmlformats.org/drawingml/2006/main" noChangeAspect="1"/>
                                      </wp:cNvGraphicFramePr>
                                      <a:graphic xmlns:a="http://schemas.openxmlformats.org/drawingml/2006/main">
                                        <a:graphicData uri="http://schemas.openxmlformats.org/drawingml/2006/picture">
                                          <pic:pic xmlns:pic="http://schemas.openxmlformats.org/drawingml/2006/picture">
                                            <pic:nvPicPr>
                                              <pic:cNvPr id="19" name="Picture 19">
                                                <a:extLst>
                                                  <a:ext uri="{C183D7F6-B498-43B3-948B-1728B52AA6E4}">
                                                    <adec:decorative xmlns:adec="http://schemas.microsoft.com/office/drawing/2017/decorative" val="1"/>
                                                  </a:ext>
                                                </a:extLst>
                                              </pic:cNvPr>
                                              <pic:cNvPicPr>
                                                <a:picLocks noChangeAspect="1" noChangeArrowheads="1"/>
                                              </pic:cNvPicPr>
                                            </pic:nvPicPr>
                                            <pic:blipFill>
                                              <a:blip r:embed="rId11">
                                                <a:extLst>
                                                  <a:ext uri="{28A0092B-C50C-407E-A947-70E740481C1C}">
                                                    <a14:useLocalDpi xmlns:a14="http://schemas.microsoft.com/office/drawing/2010/main" val="0"/>
                                                  </a:ext>
                                                </a:extLst>
                                              </a:blip>
                                              <a:srcRect/>
                                              <a:stretch>
                                                <a:fillRect/>
                                              </a:stretch>
                                            </pic:blipFill>
                                            <pic:spPr bwMode="auto">
                                              <a:xfrm>
                                                <a:off x="0" y="0"/>
                                                <a:ext cx="6459805" cy="3417359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  <a:noFill/>
                                              <a:ln>
                                                <a:noFill/>
                                              </a:ln>
                                            </pic:spPr>
                                          </pic:pic>
                                        </a:graphicData>
                                      </a:graphic>
                                    </wp:inline>
                                  </w:drawing>
                                </w:r>
                              </w:p>
                              <w:sdt>
                                <w:sdtPr>
                                  <w:rPr>
                                    <w:caps/>
                                    <w:color w:val="191919" w:themeColor="text1" w:themeTint="E6"/>
                                    <w:sz w:val="72"/>
                                    <w:szCs w:val="72"/>
                                  </w:rPr>
                                  <w:alias w:val="Title"/>
                                  <w:tag w:val=""/>
                                  <w:id w:val="-438379639"/>
          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          <w:text/>
                                </w:sdtPr>
                                <w:sdtContent>
                                  <w:p w14:paraId="09C597B6" w14:textId="7AA5F453" w:rsidR="00D021DF" w:rsidRDefault="00FD0C24">
                                    <w:pPr>
                                      <w:pStyle w:val="NoSpacing"/>
                                      <w:spacing w:line="312" w:lineRule="auto"/>
                                      <w:jc w:val="right"/>
                                      <w:rPr>
                                        <w:caps/>
                                        <w:color w:val="191919" w:themeColor="text1" w:themeTint="E6"/>
                                        <w:sz w:val="72"/>
                                        <w:szCs w:val="72"/>
                                      </w:rPr>
                                    </w:pPr>
                                    <w:r>
                                      <w:rPr>
                                        <w:caps/>
                                        <w:color w:val="191919" w:themeColor="text1" w:themeTint="E6"/>
                                        <w:sz w:val="72"/>
                                        <w:szCs w:val="72"/>
                                      </w:rPr>
                                      <w:t>BNC oPT-OUT MANAGEMENT</w:t>
                                    </w:r>
                                  </w:p>
                                </w:sdtContent>
                              </w:sdt>
                              <w:sdt>
                                <w:sdtPr>
                                  <w:rPr>
                                    <w:color w:val="000000" w:themeColor="text1"/>
                                    <w:sz w:val="24"/>
                                    <w:szCs w:val="24"/>
                                  </w:rPr>
                                  <w:alias w:val="Subtitle"/>
                                  <w:tag w:val=""/>
                                  <w:id w:val="1354072561"/>
                          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                          <w:text/>
                                </w:sdtPr>
                                <w:sdtContent>
                                  <w:p w14:paraId="7C59CA79" w14:textId="3105063B" w:rsidR="00D021DF" w:rsidRDefault="00F45413">
                                    <w:pPr>
                                      <w:jc w:val="right"/>
                                      <w:rPr>
                                        <w:sz w:val="24"/>
                                        <w:szCs w:val="24"/>
                                      </w:rPr>
                                    </w:pPr>
                                    <w:r>
                                      <w:rPr>
                                        <w:color w:val="000000" w:themeColor="text1"/>
                                        <w:sz w:val="24"/>
                                        <w:szCs w:val="24"/>
                                      </w:rPr>
                                      <w:t>CAMPUS</w:t>
                                    </w:r>
                                    <w:r w:rsidR="00FD0C24">
                                      <w:rPr>
                                        <w:color w:val="000000" w:themeColor="text1"/>
                                        <w:sz w:val="24"/>
                                        <w:szCs w:val="24"/>
                                      </w:rPr>
                                      <w:t xml:space="preserve"> GUIDE</w:t>
                                    </w:r>
                                  </w:p>
                                </w:sdtContent>
                              </w:sdt>
                            </w:tc>
                            <w:tc>
                              <w:tcPr>
                                <w:tcW w:w="769" w:type="pct"/>
                                <w:vAlign w:val="center"/>
                              </w:tcPr>
                              <w:p w14:paraId="58A8DDDE" w14:textId="14DA18B6" w:rsidR="00D021DF" w:rsidRDefault="00D021DF" w:rsidP="006A6A9F"/>
                            </w:tc>
                          </w:tr>
                        </w:tbl>
                        <w:p w14:paraId="7EFBCD9A" w14:textId="77777777" w:rsidR="00D021DF" w:rsidRDefault="00D021DF"/>
                      </w:txbxContent>
                    </v:textbox>
                    <w10:wrap anchorx="page" anchory="page"/>
                  </v:shape>
                </w:pict>
              </mc:Fallback>
            </mc:AlternateContent>
          </w:r>
          <w:r>
            <w:br w:type="page"/>
          </w:r>
        </w:p>
      </w:sdtContent>
    </w:sdt>
    <w:sdt>
      <w:sdtPr>
        <w:rPr>
          <w:rFonts w:asciiTheme="minorHAnsi" w:eastAsiaTheme="minorHAnsi" w:hAnsiTheme="minorHAnsi" w:cstheme="minorBidi"/>
          <w:color w:val="auto"/>
          <w:sz w:val="22"/>
          <w:szCs w:val="22"/>
        </w:rPr>
        <w:id w:val="527225418"/>
        <w:docPartObj>
          <w:docPartGallery w:val="Table of Contents"/>
          <w:docPartUnique/>
        </w:docPartObj>
      </w:sdtPr>
      <w:sdtEndPr>
        <w:rPr>
          <w:b/>
          <w:bCs/>
          <w:noProof/>
        </w:rPr>
      </w:sdtEndPr>
      <w:sdtContent>
        <w:p w14:paraId="04816ABB" w14:textId="1AC4ECA1" w:rsidR="00820C70" w:rsidRDefault="00820C70">
          <w:pPr>
            <w:pStyle w:val="TOCHeading"/>
          </w:pPr>
          <w:r>
            <w:t>Contents</w:t>
          </w:r>
        </w:p>
        <w:p w14:paraId="6C1AA02B" w14:textId="77777777" w:rsidR="001E0748" w:rsidRDefault="001E0748">
          <w:pPr>
            <w:pStyle w:val="TOC1"/>
            <w:tabs>
              <w:tab w:val="right" w:leader="dot" w:pos="9350"/>
            </w:tabs>
          </w:pPr>
        </w:p>
        <w:p w14:paraId="191A30EA" w14:textId="2EE2FD0C" w:rsidR="00032EB5" w:rsidRDefault="00820C70">
          <w:pPr>
            <w:pStyle w:val="TOC1"/>
            <w:tabs>
              <w:tab w:val="right" w:leader="dot" w:pos="9350"/>
            </w:tabs>
            <w:rPr>
              <w:rFonts w:eastAsiaTheme="minorEastAsia"/>
              <w:noProof/>
              <w:kern w:val="2"/>
              <w14:ligatures w14:val="standardContextual"/>
            </w:rPr>
          </w:pPr>
          <w:r>
            <w:fldChar w:fldCharType="begin"/>
          </w:r>
          <w:r>
            <w:instrText xml:space="preserve"> TOC \o "1-3" \h \z \u </w:instrText>
          </w:r>
          <w:r>
            <w:fldChar w:fldCharType="separate"/>
          </w:r>
          <w:hyperlink w:anchor="_Toc145335694" w:history="1">
            <w:r w:rsidR="00032EB5" w:rsidRPr="00AB4F0F">
              <w:rPr>
                <w:rStyle w:val="Hyperlink"/>
                <w:noProof/>
              </w:rPr>
              <w:t>Introduction</w:t>
            </w:r>
            <w:r w:rsidR="00032EB5">
              <w:rPr>
                <w:noProof/>
                <w:webHidden/>
              </w:rPr>
              <w:tab/>
            </w:r>
            <w:r w:rsidR="00032EB5">
              <w:rPr>
                <w:noProof/>
                <w:webHidden/>
              </w:rPr>
              <w:fldChar w:fldCharType="begin"/>
            </w:r>
            <w:r w:rsidR="00032EB5">
              <w:rPr>
                <w:noProof/>
                <w:webHidden/>
              </w:rPr>
              <w:instrText xml:space="preserve"> PAGEREF _Toc145335694 \h </w:instrText>
            </w:r>
            <w:r w:rsidR="00032EB5">
              <w:rPr>
                <w:noProof/>
                <w:webHidden/>
              </w:rPr>
            </w:r>
            <w:r w:rsidR="00032EB5">
              <w:rPr>
                <w:noProof/>
                <w:webHidden/>
              </w:rPr>
              <w:fldChar w:fldCharType="separate"/>
            </w:r>
            <w:r w:rsidR="00D73832">
              <w:rPr>
                <w:noProof/>
                <w:webHidden/>
              </w:rPr>
              <w:t>2</w:t>
            </w:r>
            <w:r w:rsidR="00032EB5">
              <w:rPr>
                <w:noProof/>
                <w:webHidden/>
              </w:rPr>
              <w:fldChar w:fldCharType="end"/>
            </w:r>
          </w:hyperlink>
        </w:p>
        <w:p w14:paraId="1CD3396E" w14:textId="3D23925B" w:rsidR="00032EB5" w:rsidRDefault="00032EB5">
          <w:pPr>
            <w:pStyle w:val="TOC1"/>
            <w:tabs>
              <w:tab w:val="right" w:leader="dot" w:pos="9350"/>
            </w:tabs>
            <w:rPr>
              <w:rFonts w:eastAsiaTheme="minorEastAsia"/>
              <w:noProof/>
              <w:kern w:val="2"/>
              <w14:ligatures w14:val="standardContextual"/>
            </w:rPr>
          </w:pPr>
          <w:hyperlink w:anchor="_Toc145335695" w:history="1">
            <w:r w:rsidRPr="00AB4F0F">
              <w:rPr>
                <w:rStyle w:val="Hyperlink"/>
                <w:noProof/>
              </w:rPr>
              <w:t>Opt-Out Window Start &amp; End Dates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_Toc145335695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D73832">
              <w:rPr>
                <w:noProof/>
                <w:webHidden/>
              </w:rPr>
              <w:t>2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E4F022E" w14:textId="1255C998" w:rsidR="00032EB5" w:rsidRDefault="00032EB5">
          <w:pPr>
            <w:pStyle w:val="TOC2"/>
            <w:tabs>
              <w:tab w:val="right" w:leader="dot" w:pos="9350"/>
            </w:tabs>
            <w:rPr>
              <w:rFonts w:eastAsiaTheme="minorEastAsia"/>
              <w:noProof/>
              <w:kern w:val="2"/>
              <w14:ligatures w14:val="standardContextual"/>
            </w:rPr>
          </w:pPr>
          <w:hyperlink w:anchor="_Toc145335696" w:history="1">
            <w:r w:rsidRPr="00AB4F0F">
              <w:rPr>
                <w:rStyle w:val="Hyperlink"/>
                <w:noProof/>
              </w:rPr>
              <w:t>Opt-Out Start and End Date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_Toc145335696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D73832">
              <w:rPr>
                <w:noProof/>
                <w:webHidden/>
              </w:rPr>
              <w:t>2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8139B04" w14:textId="6E4B114C" w:rsidR="00032EB5" w:rsidRDefault="00032EB5">
          <w:pPr>
            <w:pStyle w:val="TOC1"/>
            <w:tabs>
              <w:tab w:val="right" w:leader="dot" w:pos="9350"/>
            </w:tabs>
            <w:rPr>
              <w:rFonts w:eastAsiaTheme="minorEastAsia"/>
              <w:noProof/>
              <w:kern w:val="2"/>
              <w14:ligatures w14:val="standardContextual"/>
            </w:rPr>
          </w:pPr>
          <w:hyperlink w:anchor="_Toc145335697" w:history="1">
            <w:r w:rsidRPr="00AB4F0F">
              <w:rPr>
                <w:rStyle w:val="Hyperlink"/>
                <w:noProof/>
              </w:rPr>
              <w:t>Opt-Out/Opt-In Action Email Communications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_Toc145335697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D73832">
              <w:rPr>
                <w:noProof/>
                <w:webHidden/>
              </w:rPr>
              <w:t>2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32ECF7B" w14:textId="434EB1AE" w:rsidR="00032EB5" w:rsidRDefault="00032EB5">
          <w:pPr>
            <w:pStyle w:val="TOC2"/>
            <w:tabs>
              <w:tab w:val="right" w:leader="dot" w:pos="9350"/>
            </w:tabs>
            <w:rPr>
              <w:rFonts w:eastAsiaTheme="minorEastAsia"/>
              <w:noProof/>
              <w:kern w:val="2"/>
              <w14:ligatures w14:val="standardContextual"/>
            </w:rPr>
          </w:pPr>
          <w:hyperlink w:anchor="_Toc145335698" w:history="1">
            <w:r w:rsidRPr="00AB4F0F">
              <w:rPr>
                <w:rStyle w:val="Hyperlink"/>
                <w:noProof/>
              </w:rPr>
              <w:t>Opt-Out Confirmation Email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_Toc145335698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D73832">
              <w:rPr>
                <w:noProof/>
                <w:webHidden/>
              </w:rPr>
              <w:t>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5DA7228" w14:textId="419A2217" w:rsidR="00032EB5" w:rsidRDefault="00032EB5">
          <w:pPr>
            <w:pStyle w:val="TOC2"/>
            <w:tabs>
              <w:tab w:val="right" w:leader="dot" w:pos="9350"/>
            </w:tabs>
            <w:rPr>
              <w:rFonts w:eastAsiaTheme="minorEastAsia"/>
              <w:noProof/>
              <w:kern w:val="2"/>
              <w14:ligatures w14:val="standardContextual"/>
            </w:rPr>
          </w:pPr>
          <w:hyperlink w:anchor="_Toc145335699" w:history="1">
            <w:r w:rsidRPr="00AB4F0F">
              <w:rPr>
                <w:rStyle w:val="Hyperlink"/>
                <w:noProof/>
              </w:rPr>
              <w:t>Course Materials Access After Opt-Out Email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_Toc145335699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D73832"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85A4584" w14:textId="071BB5B1" w:rsidR="00032EB5" w:rsidRDefault="00032EB5">
          <w:pPr>
            <w:pStyle w:val="TOC2"/>
            <w:tabs>
              <w:tab w:val="right" w:leader="dot" w:pos="9350"/>
            </w:tabs>
            <w:rPr>
              <w:rFonts w:eastAsiaTheme="minorEastAsia"/>
              <w:noProof/>
              <w:kern w:val="2"/>
              <w14:ligatures w14:val="standardContextual"/>
            </w:rPr>
          </w:pPr>
          <w:hyperlink w:anchor="_Toc145335700" w:history="1">
            <w:r w:rsidRPr="00AB4F0F">
              <w:rPr>
                <w:rStyle w:val="Hyperlink"/>
                <w:noProof/>
              </w:rPr>
              <w:t>Opt-In Confirmation Email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_Toc145335700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D73832">
              <w:rPr>
                <w:noProof/>
                <w:webHidden/>
              </w:rPr>
              <w:t>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A29C2C0" w14:textId="60874759" w:rsidR="00032EB5" w:rsidRDefault="00032EB5">
          <w:pPr>
            <w:pStyle w:val="TOC1"/>
            <w:tabs>
              <w:tab w:val="right" w:leader="dot" w:pos="9350"/>
            </w:tabs>
            <w:rPr>
              <w:rFonts w:eastAsiaTheme="minorEastAsia"/>
              <w:noProof/>
              <w:kern w:val="2"/>
              <w14:ligatures w14:val="standardContextual"/>
            </w:rPr>
          </w:pPr>
          <w:hyperlink w:anchor="_Toc145335701" w:history="1">
            <w:r w:rsidRPr="00AB4F0F">
              <w:rPr>
                <w:rStyle w:val="Hyperlink"/>
                <w:noProof/>
              </w:rPr>
              <w:t>Student Experience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_Toc145335701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D73832">
              <w:rPr>
                <w:noProof/>
                <w:webHidden/>
              </w:rPr>
              <w:t>6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F212BDF" w14:textId="7E3B0065" w:rsidR="00032EB5" w:rsidRDefault="00032EB5">
          <w:pPr>
            <w:pStyle w:val="TOC2"/>
            <w:tabs>
              <w:tab w:val="right" w:leader="dot" w:pos="9350"/>
            </w:tabs>
            <w:rPr>
              <w:rFonts w:eastAsiaTheme="minorEastAsia"/>
              <w:noProof/>
              <w:kern w:val="2"/>
              <w14:ligatures w14:val="standardContextual"/>
            </w:rPr>
          </w:pPr>
          <w:hyperlink w:anchor="_Toc145335702" w:history="1">
            <w:r w:rsidRPr="00AB4F0F">
              <w:rPr>
                <w:rStyle w:val="Hyperlink"/>
                <w:noProof/>
              </w:rPr>
              <w:t>SSO Login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_Toc145335702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D73832">
              <w:rPr>
                <w:noProof/>
                <w:webHidden/>
              </w:rPr>
              <w:t>6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69CE7FA" w14:textId="4E44CBAA" w:rsidR="00032EB5" w:rsidRDefault="00032EB5">
          <w:pPr>
            <w:pStyle w:val="TOC2"/>
            <w:tabs>
              <w:tab w:val="right" w:leader="dot" w:pos="9350"/>
            </w:tabs>
            <w:rPr>
              <w:rFonts w:eastAsiaTheme="minorEastAsia"/>
              <w:noProof/>
              <w:kern w:val="2"/>
              <w14:ligatures w14:val="standardContextual"/>
            </w:rPr>
          </w:pPr>
          <w:hyperlink w:anchor="_Toc145335703" w:history="1">
            <w:r w:rsidRPr="00AB4F0F">
              <w:rPr>
                <w:rStyle w:val="Hyperlink"/>
                <w:noProof/>
              </w:rPr>
              <w:t>Opt-Out Page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_Toc145335703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D73832">
              <w:rPr>
                <w:noProof/>
                <w:webHidden/>
              </w:rPr>
              <w:t>6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C7C0CC2" w14:textId="598C7D0A" w:rsidR="00032EB5" w:rsidRDefault="00032EB5">
          <w:pPr>
            <w:pStyle w:val="TOC2"/>
            <w:tabs>
              <w:tab w:val="right" w:leader="dot" w:pos="9350"/>
            </w:tabs>
            <w:rPr>
              <w:rFonts w:eastAsiaTheme="minorEastAsia"/>
              <w:noProof/>
              <w:kern w:val="2"/>
              <w14:ligatures w14:val="standardContextual"/>
            </w:rPr>
          </w:pPr>
          <w:hyperlink w:anchor="_Toc145335704" w:history="1">
            <w:r w:rsidRPr="00AB4F0F">
              <w:rPr>
                <w:rStyle w:val="Hyperlink"/>
                <w:noProof/>
              </w:rPr>
              <w:t>Opt-In Page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_Toc145335704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D73832">
              <w:rPr>
                <w:noProof/>
                <w:webHidden/>
              </w:rPr>
              <w:t>8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E022506" w14:textId="5D923190" w:rsidR="00032EB5" w:rsidRDefault="00032EB5">
          <w:pPr>
            <w:pStyle w:val="TOC1"/>
            <w:tabs>
              <w:tab w:val="right" w:leader="dot" w:pos="9350"/>
            </w:tabs>
            <w:rPr>
              <w:rFonts w:eastAsiaTheme="minorEastAsia"/>
              <w:noProof/>
              <w:kern w:val="2"/>
              <w14:ligatures w14:val="standardContextual"/>
            </w:rPr>
          </w:pPr>
          <w:hyperlink w:anchor="_Toc145335705" w:history="1">
            <w:r w:rsidRPr="00AB4F0F">
              <w:rPr>
                <w:rStyle w:val="Hyperlink"/>
                <w:noProof/>
              </w:rPr>
              <w:t>Rules for Handling Enrollment Data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_Toc145335705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D73832">
              <w:rPr>
                <w:noProof/>
                <w:webHidden/>
              </w:rPr>
              <w:t>9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3533A03" w14:textId="0BC66BD7" w:rsidR="00032EB5" w:rsidRDefault="00032EB5">
          <w:pPr>
            <w:pStyle w:val="TOC1"/>
            <w:tabs>
              <w:tab w:val="right" w:leader="dot" w:pos="9350"/>
            </w:tabs>
            <w:rPr>
              <w:rFonts w:eastAsiaTheme="minorEastAsia"/>
              <w:noProof/>
              <w:kern w:val="2"/>
              <w14:ligatures w14:val="standardContextual"/>
            </w:rPr>
          </w:pPr>
          <w:hyperlink w:anchor="_Toc145335706" w:history="1">
            <w:r w:rsidRPr="00AB4F0F">
              <w:rPr>
                <w:rStyle w:val="Hyperlink"/>
                <w:noProof/>
              </w:rPr>
              <w:t>Data Shared with School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_Toc145335706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D73832">
              <w:rPr>
                <w:noProof/>
                <w:webHidden/>
              </w:rPr>
              <w:t>10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AE54EF7" w14:textId="33DAE1ED" w:rsidR="00032EB5" w:rsidRDefault="00032EB5">
          <w:pPr>
            <w:pStyle w:val="TOC2"/>
            <w:tabs>
              <w:tab w:val="right" w:leader="dot" w:pos="9350"/>
            </w:tabs>
            <w:rPr>
              <w:rFonts w:eastAsiaTheme="minorEastAsia"/>
              <w:noProof/>
              <w:kern w:val="2"/>
              <w14:ligatures w14:val="standardContextual"/>
            </w:rPr>
          </w:pPr>
          <w:hyperlink w:anchor="_Toc145335707" w:history="1">
            <w:r w:rsidRPr="00AB4F0F">
              <w:rPr>
                <w:rStyle w:val="Hyperlink"/>
                <w:noProof/>
              </w:rPr>
              <w:t>Naming Convention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_Toc145335707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D73832">
              <w:rPr>
                <w:noProof/>
                <w:webHidden/>
              </w:rPr>
              <w:t>10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A135DAE" w14:textId="55BC4F8D" w:rsidR="00032EB5" w:rsidRDefault="00032EB5">
          <w:pPr>
            <w:pStyle w:val="TOC2"/>
            <w:tabs>
              <w:tab w:val="right" w:leader="dot" w:pos="9350"/>
            </w:tabs>
            <w:rPr>
              <w:rFonts w:eastAsiaTheme="minorEastAsia"/>
              <w:noProof/>
              <w:kern w:val="2"/>
              <w14:ligatures w14:val="standardContextual"/>
            </w:rPr>
          </w:pPr>
          <w:hyperlink w:anchor="_Toc145335708" w:history="1">
            <w:r w:rsidRPr="00AB4F0F">
              <w:rPr>
                <w:rStyle w:val="Hyperlink"/>
                <w:noProof/>
              </w:rPr>
              <w:t>Folder Structure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_Toc145335708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D73832">
              <w:rPr>
                <w:noProof/>
                <w:webHidden/>
              </w:rPr>
              <w:t>10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3FDB11A" w14:textId="4ADEE196" w:rsidR="00032EB5" w:rsidRDefault="00032EB5">
          <w:pPr>
            <w:pStyle w:val="TOC2"/>
            <w:tabs>
              <w:tab w:val="right" w:leader="dot" w:pos="9350"/>
            </w:tabs>
            <w:rPr>
              <w:rFonts w:eastAsiaTheme="minorEastAsia"/>
              <w:noProof/>
              <w:kern w:val="2"/>
              <w14:ligatures w14:val="standardContextual"/>
            </w:rPr>
          </w:pPr>
          <w:hyperlink w:anchor="_Toc145335709" w:history="1">
            <w:r w:rsidRPr="00AB4F0F">
              <w:rPr>
                <w:rStyle w:val="Hyperlink"/>
                <w:noProof/>
              </w:rPr>
              <w:t>Data Layout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_Toc145335709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D73832">
              <w:rPr>
                <w:noProof/>
                <w:webHidden/>
              </w:rPr>
              <w:t>11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6802AEF" w14:textId="6A1DF491" w:rsidR="00032EB5" w:rsidRDefault="00032EB5">
          <w:pPr>
            <w:pStyle w:val="TOC1"/>
            <w:tabs>
              <w:tab w:val="right" w:leader="dot" w:pos="9350"/>
            </w:tabs>
            <w:rPr>
              <w:rFonts w:eastAsiaTheme="minorEastAsia"/>
              <w:noProof/>
              <w:kern w:val="2"/>
              <w14:ligatures w14:val="standardContextual"/>
            </w:rPr>
          </w:pPr>
          <w:hyperlink w:anchor="_Toc145335710" w:history="1">
            <w:r w:rsidRPr="00AB4F0F">
              <w:rPr>
                <w:rStyle w:val="Hyperlink"/>
                <w:noProof/>
              </w:rPr>
              <w:t>Error Handling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_Toc145335710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D73832">
              <w:rPr>
                <w:noProof/>
                <w:webHidden/>
              </w:rPr>
              <w:t>12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DFBC94C" w14:textId="1464E536" w:rsidR="00032EB5" w:rsidRDefault="00032EB5">
          <w:pPr>
            <w:pStyle w:val="TOC2"/>
            <w:tabs>
              <w:tab w:val="right" w:leader="dot" w:pos="9350"/>
            </w:tabs>
            <w:rPr>
              <w:rFonts w:eastAsiaTheme="minorEastAsia"/>
              <w:noProof/>
              <w:kern w:val="2"/>
              <w14:ligatures w14:val="standardContextual"/>
            </w:rPr>
          </w:pPr>
          <w:hyperlink w:anchor="_Toc145335711" w:history="1">
            <w:r w:rsidRPr="00AB4F0F">
              <w:rPr>
                <w:rStyle w:val="Hyperlink"/>
                <w:noProof/>
              </w:rPr>
              <w:t>Error at Student Login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_Toc145335711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D73832">
              <w:rPr>
                <w:noProof/>
                <w:webHidden/>
              </w:rPr>
              <w:t>12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F664479" w14:textId="66EB89A4" w:rsidR="00032EB5" w:rsidRDefault="00032EB5">
          <w:pPr>
            <w:pStyle w:val="TOC2"/>
            <w:tabs>
              <w:tab w:val="right" w:leader="dot" w:pos="9350"/>
            </w:tabs>
            <w:rPr>
              <w:rFonts w:eastAsiaTheme="minorEastAsia"/>
              <w:noProof/>
              <w:kern w:val="2"/>
              <w14:ligatures w14:val="standardContextual"/>
            </w:rPr>
          </w:pPr>
          <w:hyperlink w:anchor="_Toc145335712" w:history="1">
            <w:r w:rsidRPr="00AB4F0F">
              <w:rPr>
                <w:rStyle w:val="Hyperlink"/>
                <w:noProof/>
              </w:rPr>
              <w:t>Error on Student Action: OPT-OUT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_Toc145335712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D73832">
              <w:rPr>
                <w:noProof/>
                <w:webHidden/>
              </w:rPr>
              <w:t>13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15DA3F6" w14:textId="74AE4E39" w:rsidR="00032EB5" w:rsidRDefault="00032EB5">
          <w:pPr>
            <w:pStyle w:val="TOC2"/>
            <w:tabs>
              <w:tab w:val="right" w:leader="dot" w:pos="9350"/>
            </w:tabs>
            <w:rPr>
              <w:rFonts w:eastAsiaTheme="minorEastAsia"/>
              <w:noProof/>
              <w:kern w:val="2"/>
              <w14:ligatures w14:val="standardContextual"/>
            </w:rPr>
          </w:pPr>
          <w:hyperlink w:anchor="_Toc145335713" w:history="1">
            <w:r w:rsidRPr="00AB4F0F">
              <w:rPr>
                <w:rStyle w:val="Hyperlink"/>
                <w:noProof/>
              </w:rPr>
              <w:t>Error on Student Action: OPT-IN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_Toc145335713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D73832">
              <w:rPr>
                <w:noProof/>
                <w:webHidden/>
              </w:rPr>
              <w:t>14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3E839E8" w14:textId="2067CB38" w:rsidR="00820C70" w:rsidRDefault="00820C70">
          <w:r>
            <w:rPr>
              <w:b/>
              <w:bCs/>
              <w:noProof/>
            </w:rPr>
            <w:fldChar w:fldCharType="end"/>
          </w:r>
        </w:p>
      </w:sdtContent>
    </w:sdt>
    <w:p w14:paraId="625277C5" w14:textId="70CA8FC3" w:rsidR="00845AE5" w:rsidRDefault="00845AE5" w:rsidP="67D32B31">
      <w:pPr>
        <w:rPr>
          <w:rFonts w:ascii="Calibri" w:eastAsia="Calibri" w:hAnsi="Calibri" w:cs="Calibri"/>
        </w:rPr>
      </w:pPr>
    </w:p>
    <w:p w14:paraId="25FA1484" w14:textId="481B8656" w:rsidR="006A6A9F" w:rsidRDefault="006A6A9F" w:rsidP="67D32B31">
      <w:pPr>
        <w:rPr>
          <w:rFonts w:ascii="Calibri" w:eastAsia="Calibri" w:hAnsi="Calibri" w:cs="Calibri"/>
        </w:rPr>
      </w:pPr>
    </w:p>
    <w:p w14:paraId="62FD695B" w14:textId="2EBFB947" w:rsidR="00F3482D" w:rsidRDefault="00F3482D" w:rsidP="67D32B31">
      <w:pPr>
        <w:rPr>
          <w:rFonts w:ascii="Calibri" w:eastAsia="Calibri" w:hAnsi="Calibri" w:cs="Calibri"/>
        </w:rPr>
      </w:pPr>
    </w:p>
    <w:p w14:paraId="0C339DE1" w14:textId="38B18099" w:rsidR="00F3482D" w:rsidRDefault="00F3482D" w:rsidP="67D32B31">
      <w:pPr>
        <w:rPr>
          <w:rFonts w:ascii="Calibri" w:eastAsia="Calibri" w:hAnsi="Calibri" w:cs="Calibri"/>
        </w:rPr>
      </w:pPr>
    </w:p>
    <w:p w14:paraId="0C9F49BF" w14:textId="5957B6FE" w:rsidR="00F3482D" w:rsidRDefault="00F3482D" w:rsidP="67D32B31">
      <w:pPr>
        <w:rPr>
          <w:rFonts w:ascii="Calibri" w:eastAsia="Calibri" w:hAnsi="Calibri" w:cs="Calibri"/>
        </w:rPr>
      </w:pPr>
    </w:p>
    <w:p w14:paraId="15142650" w14:textId="41F3A9B7" w:rsidR="00F3482D" w:rsidRDefault="00F3482D" w:rsidP="67D32B31">
      <w:pPr>
        <w:rPr>
          <w:rFonts w:ascii="Calibri" w:eastAsia="Calibri" w:hAnsi="Calibri" w:cs="Calibri"/>
        </w:rPr>
      </w:pPr>
    </w:p>
    <w:p w14:paraId="2CD2B377" w14:textId="77777777" w:rsidR="000927D0" w:rsidRDefault="000927D0" w:rsidP="00CE1F9B">
      <w:pPr>
        <w:pStyle w:val="Heading1"/>
      </w:pPr>
      <w:bookmarkStart w:id="0" w:name="_Hlk110961578"/>
    </w:p>
    <w:p w14:paraId="4CA70316" w14:textId="24AA1ACB" w:rsidR="00E156D1" w:rsidRDefault="00E156D1" w:rsidP="00CE1F9B">
      <w:pPr>
        <w:pStyle w:val="Heading1"/>
      </w:pPr>
      <w:bookmarkStart w:id="1" w:name="_Toc145335694"/>
      <w:r>
        <w:t>Introduction</w:t>
      </w:r>
      <w:bookmarkEnd w:id="1"/>
    </w:p>
    <w:p w14:paraId="1686BF18" w14:textId="77777777" w:rsidR="00E93160" w:rsidRPr="00E93160" w:rsidRDefault="00E93160" w:rsidP="00E93160"/>
    <w:p w14:paraId="21C9A9D4" w14:textId="00DB8A6E" w:rsidR="00D34C66" w:rsidRPr="00D34C66" w:rsidRDefault="00D34C66" w:rsidP="00D34C66">
      <w:r w:rsidRPr="00D34C66">
        <w:t xml:space="preserve">The </w:t>
      </w:r>
      <w:r w:rsidR="002525B0">
        <w:t>o</w:t>
      </w:r>
      <w:r w:rsidRPr="00D34C66">
        <w:t xml:space="preserve">pt-out management </w:t>
      </w:r>
      <w:r w:rsidR="002525B0">
        <w:t>feature</w:t>
      </w:r>
      <w:r w:rsidRPr="00D34C66">
        <w:t xml:space="preserve"> allow</w:t>
      </w:r>
      <w:r w:rsidR="002525B0">
        <w:t>s</w:t>
      </w:r>
      <w:r w:rsidRPr="00D34C66">
        <w:t xml:space="preserve"> B</w:t>
      </w:r>
      <w:r w:rsidR="004626DF">
        <w:t>arnes &amp; Noble College</w:t>
      </w:r>
      <w:r w:rsidRPr="00D34C66">
        <w:t xml:space="preserve"> </w:t>
      </w:r>
      <w:r w:rsidR="00C52F0C">
        <w:t xml:space="preserve">(BNC) </w:t>
      </w:r>
      <w:r w:rsidRPr="00D34C66">
        <w:t xml:space="preserve">to manage </w:t>
      </w:r>
      <w:r w:rsidR="004626DF">
        <w:t>s</w:t>
      </w:r>
      <w:r w:rsidRPr="00D34C66">
        <w:t xml:space="preserve">tudent </w:t>
      </w:r>
      <w:r w:rsidR="004626DF">
        <w:t>particip</w:t>
      </w:r>
      <w:r w:rsidR="007B23A9">
        <w:t>a</w:t>
      </w:r>
      <w:r w:rsidR="004626DF">
        <w:t>tion</w:t>
      </w:r>
      <w:r w:rsidRPr="00D34C66">
        <w:t xml:space="preserve"> status and be the single source of truth for students who choose to opt-out </w:t>
      </w:r>
      <w:r w:rsidR="004543C4">
        <w:t>of</w:t>
      </w:r>
      <w:r w:rsidRPr="00D34C66">
        <w:t xml:space="preserve"> the </w:t>
      </w:r>
      <w:r w:rsidR="00FA688B">
        <w:t>First Day</w:t>
      </w:r>
      <w:r w:rsidR="00410111">
        <w:t xml:space="preserve"> 2.0</w:t>
      </w:r>
      <w:r w:rsidR="00FA688B">
        <w:t xml:space="preserve"> (</w:t>
      </w:r>
      <w:r w:rsidR="00363716">
        <w:t>FD2.0</w:t>
      </w:r>
      <w:r w:rsidR="00FA688B">
        <w:t xml:space="preserve">) </w:t>
      </w:r>
      <w:r w:rsidRPr="00D34C66">
        <w:t>program.</w:t>
      </w:r>
    </w:p>
    <w:p w14:paraId="5084EFB3" w14:textId="3A5A6522" w:rsidR="00D34C66" w:rsidRPr="00D34C66" w:rsidRDefault="00D34C66" w:rsidP="00D34C66">
      <w:r w:rsidRPr="00D34C66">
        <w:t xml:space="preserve">Students will have a separate experience </w:t>
      </w:r>
      <w:r w:rsidR="00BE20B2">
        <w:t>apart from the</w:t>
      </w:r>
      <w:r w:rsidRPr="00D34C66">
        <w:t xml:space="preserve"> </w:t>
      </w:r>
      <w:r w:rsidR="00363716">
        <w:t>FD2.0</w:t>
      </w:r>
      <w:r w:rsidRPr="00D34C66">
        <w:t xml:space="preserve"> student portal where they can opt-out or opt back into the program</w:t>
      </w:r>
      <w:r w:rsidR="00B56BB2">
        <w:t xml:space="preserve">, generally </w:t>
      </w:r>
      <w:r w:rsidR="00432395">
        <w:t xml:space="preserve">accessed from the program landing page hosted on the </w:t>
      </w:r>
      <w:r w:rsidR="004543C4">
        <w:t>campus</w:t>
      </w:r>
      <w:r w:rsidR="00432395">
        <w:t xml:space="preserve"> website</w:t>
      </w:r>
      <w:r w:rsidRPr="00D34C66">
        <w:t>.</w:t>
      </w:r>
    </w:p>
    <w:p w14:paraId="4FC778A1" w14:textId="5A67A771" w:rsidR="001A4076" w:rsidRDefault="00A26365" w:rsidP="001A4076">
      <w:r>
        <w:t xml:space="preserve">The following are </w:t>
      </w:r>
      <w:r w:rsidR="001B10AF">
        <w:t>requirements</w:t>
      </w:r>
      <w:r w:rsidR="00432395">
        <w:t xml:space="preserve"> and </w:t>
      </w:r>
      <w:r w:rsidR="001B10AF">
        <w:t>specification</w:t>
      </w:r>
      <w:r w:rsidR="00432395">
        <w:t>s</w:t>
      </w:r>
      <w:r w:rsidR="001B10AF">
        <w:t xml:space="preserve"> for </w:t>
      </w:r>
      <w:r w:rsidR="003A3166">
        <w:t xml:space="preserve">BNC </w:t>
      </w:r>
      <w:r w:rsidR="00C52F0C">
        <w:t>O</w:t>
      </w:r>
      <w:r w:rsidR="001B10AF">
        <w:t>pt-</w:t>
      </w:r>
      <w:r w:rsidR="00C52F0C">
        <w:t>O</w:t>
      </w:r>
      <w:r w:rsidR="001B10AF">
        <w:t xml:space="preserve">ut </w:t>
      </w:r>
      <w:r w:rsidR="00C52F0C">
        <w:t>M</w:t>
      </w:r>
      <w:r w:rsidR="001B10AF">
        <w:t>anagement</w:t>
      </w:r>
      <w:r w:rsidR="003A3166">
        <w:t>.</w:t>
      </w:r>
      <w:bookmarkEnd w:id="0"/>
    </w:p>
    <w:p w14:paraId="08B4D037" w14:textId="77777777" w:rsidR="00E93160" w:rsidRPr="008F2E8D" w:rsidRDefault="00E93160" w:rsidP="001A4076"/>
    <w:p w14:paraId="47C910C2" w14:textId="5048EE8D" w:rsidR="003B2FAC" w:rsidRDefault="00EF7C04" w:rsidP="003B2FAC">
      <w:pPr>
        <w:pStyle w:val="Heading1"/>
      </w:pPr>
      <w:bookmarkStart w:id="2" w:name="_Toc145335695"/>
      <w:r>
        <w:t>Opt-</w:t>
      </w:r>
      <w:r w:rsidR="000927D0">
        <w:t>O</w:t>
      </w:r>
      <w:r>
        <w:t xml:space="preserve">ut Window </w:t>
      </w:r>
      <w:r w:rsidR="001A4076" w:rsidRPr="004F7671">
        <w:t xml:space="preserve">Start &amp; End </w:t>
      </w:r>
      <w:r>
        <w:t>D</w:t>
      </w:r>
      <w:r w:rsidR="001A4076" w:rsidRPr="004F7671">
        <w:t>ates</w:t>
      </w:r>
      <w:bookmarkEnd w:id="2"/>
    </w:p>
    <w:p w14:paraId="389F352F" w14:textId="77777777" w:rsidR="00925479" w:rsidRDefault="00925479" w:rsidP="00425D59">
      <w:pPr>
        <w:pStyle w:val="Heading2"/>
      </w:pPr>
    </w:p>
    <w:p w14:paraId="3A5F2862" w14:textId="3EE32198" w:rsidR="001A4076" w:rsidRDefault="001A4076" w:rsidP="00425D59">
      <w:pPr>
        <w:pStyle w:val="Heading2"/>
      </w:pPr>
      <w:bookmarkStart w:id="3" w:name="_Toc145335696"/>
      <w:r w:rsidRPr="00C41CCA">
        <w:t xml:space="preserve">Opt-Out Start </w:t>
      </w:r>
      <w:r w:rsidR="00A3362B">
        <w:t xml:space="preserve">and End </w:t>
      </w:r>
      <w:r w:rsidRPr="00C41CCA">
        <w:t>Date</w:t>
      </w:r>
      <w:bookmarkEnd w:id="3"/>
    </w:p>
    <w:p w14:paraId="7D43EE98" w14:textId="005AB6A6" w:rsidR="00047605" w:rsidRDefault="00A300D6" w:rsidP="00047605">
      <w:pPr>
        <w:pStyle w:val="ListParagraph"/>
        <w:numPr>
          <w:ilvl w:val="0"/>
          <w:numId w:val="32"/>
        </w:numPr>
        <w:spacing w:after="160" w:line="259" w:lineRule="auto"/>
      </w:pPr>
      <w:r>
        <w:t>S</w:t>
      </w:r>
      <w:r w:rsidR="001A4076" w:rsidRPr="00C41CCA">
        <w:t xml:space="preserve">tudents </w:t>
      </w:r>
      <w:r w:rsidR="00A3362B">
        <w:t>are only able</w:t>
      </w:r>
      <w:r w:rsidR="001A4076" w:rsidRPr="00C41CCA">
        <w:t xml:space="preserve"> to opt-out</w:t>
      </w:r>
      <w:r w:rsidR="00170A9F">
        <w:t xml:space="preserve"> </w:t>
      </w:r>
      <w:proofErr w:type="gramStart"/>
      <w:r w:rsidR="00170A9F">
        <w:t>or</w:t>
      </w:r>
      <w:proofErr w:type="gramEnd"/>
      <w:r w:rsidR="00170A9F">
        <w:t xml:space="preserve"> back </w:t>
      </w:r>
      <w:r w:rsidR="001A4076" w:rsidRPr="00C41CCA">
        <w:t xml:space="preserve">into the </w:t>
      </w:r>
      <w:r w:rsidR="00363716">
        <w:t>FD2.0</w:t>
      </w:r>
      <w:r w:rsidR="001A4076" w:rsidRPr="00C41CCA">
        <w:t xml:space="preserve"> program</w:t>
      </w:r>
      <w:r>
        <w:t xml:space="preserve"> </w:t>
      </w:r>
      <w:r w:rsidR="00A3362B">
        <w:t xml:space="preserve">during the opt-out period. </w:t>
      </w:r>
    </w:p>
    <w:p w14:paraId="6D723C5C" w14:textId="1E4E643C" w:rsidR="00A3362B" w:rsidRPr="007B72DE" w:rsidRDefault="00A3362B" w:rsidP="00A3362B">
      <w:pPr>
        <w:pStyle w:val="ListParagraph"/>
        <w:numPr>
          <w:ilvl w:val="0"/>
          <w:numId w:val="32"/>
        </w:numPr>
        <w:spacing w:after="160" w:line="259" w:lineRule="auto"/>
      </w:pPr>
      <w:r w:rsidRPr="00A3362B">
        <w:t>The</w:t>
      </w:r>
      <w:r>
        <w:t xml:space="preserve"> start and end</w:t>
      </w:r>
      <w:r w:rsidRPr="00A3362B">
        <w:t xml:space="preserve"> dates will be set to the following defaults:</w:t>
      </w:r>
    </w:p>
    <w:p w14:paraId="52828750" w14:textId="73346DDD" w:rsidR="00A3362B" w:rsidRPr="007B72DE" w:rsidRDefault="00A3362B" w:rsidP="00A3362B">
      <w:pPr>
        <w:pStyle w:val="ListParagraph"/>
        <w:numPr>
          <w:ilvl w:val="1"/>
          <w:numId w:val="32"/>
        </w:numPr>
        <w:spacing w:after="160" w:line="259" w:lineRule="auto"/>
      </w:pPr>
      <w:r w:rsidRPr="007B72DE">
        <w:t>Default Opt-</w:t>
      </w:r>
      <w:r>
        <w:t>O</w:t>
      </w:r>
      <w:r w:rsidRPr="007B72DE">
        <w:t>ut Start Date</w:t>
      </w:r>
      <w:r>
        <w:t xml:space="preserve"> will</w:t>
      </w:r>
      <w:r w:rsidRPr="007B72DE">
        <w:t xml:space="preserve"> be set as 14 days before the term start date</w:t>
      </w:r>
    </w:p>
    <w:p w14:paraId="276BCBB2" w14:textId="5352462E" w:rsidR="00A3362B" w:rsidRDefault="00A3362B" w:rsidP="00A3362B">
      <w:pPr>
        <w:pStyle w:val="ListParagraph"/>
        <w:numPr>
          <w:ilvl w:val="1"/>
          <w:numId w:val="32"/>
        </w:numPr>
        <w:spacing w:after="160" w:line="259" w:lineRule="auto"/>
      </w:pPr>
      <w:r w:rsidRPr="007B72DE">
        <w:t>Default Opt-Out End Date</w:t>
      </w:r>
      <w:r>
        <w:t xml:space="preserve"> will</w:t>
      </w:r>
      <w:r w:rsidRPr="007B72DE">
        <w:t xml:space="preserve"> be set as 21 days after the term start date</w:t>
      </w:r>
    </w:p>
    <w:p w14:paraId="2626F8A5" w14:textId="03446A0A" w:rsidR="00A3362B" w:rsidRDefault="00A3362B" w:rsidP="00A3362B">
      <w:pPr>
        <w:pStyle w:val="ListParagraph"/>
        <w:numPr>
          <w:ilvl w:val="0"/>
          <w:numId w:val="32"/>
        </w:numPr>
        <w:spacing w:after="160" w:line="259" w:lineRule="auto"/>
      </w:pPr>
      <w:r>
        <w:t xml:space="preserve">The Store Manager </w:t>
      </w:r>
      <w:r w:rsidR="00897706">
        <w:t>can re</w:t>
      </w:r>
      <w:r w:rsidRPr="000511FF">
        <w:t xml:space="preserve">configure these dates </w:t>
      </w:r>
      <w:r>
        <w:t>i</w:t>
      </w:r>
      <w:r w:rsidRPr="000511FF">
        <w:t xml:space="preserve">n AIP for each term </w:t>
      </w:r>
      <w:r>
        <w:t>where</w:t>
      </w:r>
      <w:r w:rsidRPr="000511FF">
        <w:t xml:space="preserve"> </w:t>
      </w:r>
      <w:r>
        <w:t>opt-out</w:t>
      </w:r>
      <w:r w:rsidRPr="000511FF">
        <w:t xml:space="preserve"> is enabled</w:t>
      </w:r>
      <w:r>
        <w:t>.</w:t>
      </w:r>
    </w:p>
    <w:p w14:paraId="073E5D96" w14:textId="6AF7018C" w:rsidR="00243C62" w:rsidRDefault="001A4076" w:rsidP="00243C62">
      <w:pPr>
        <w:pStyle w:val="ListParagraph"/>
        <w:numPr>
          <w:ilvl w:val="0"/>
          <w:numId w:val="32"/>
        </w:numPr>
        <w:spacing w:after="160" w:line="259" w:lineRule="auto"/>
      </w:pPr>
      <w:r w:rsidRPr="00C41CCA">
        <w:t xml:space="preserve">The </w:t>
      </w:r>
      <w:r w:rsidR="00A3362B">
        <w:t>opt-out period can be set to as early as 30 days before term start date</w:t>
      </w:r>
    </w:p>
    <w:p w14:paraId="06331122" w14:textId="47E09F6B" w:rsidR="001A4076" w:rsidRPr="009C30AD" w:rsidRDefault="001A4076" w:rsidP="00674BCF">
      <w:pPr>
        <w:pStyle w:val="Heading1"/>
      </w:pPr>
      <w:bookmarkStart w:id="4" w:name="_Toc145335697"/>
      <w:r>
        <w:t>Opt-</w:t>
      </w:r>
      <w:r w:rsidR="004F6E34">
        <w:t>O</w:t>
      </w:r>
      <w:r w:rsidRPr="00815335">
        <w:t>ut/</w:t>
      </w:r>
      <w:r w:rsidR="004F6E34">
        <w:t>Opt-I</w:t>
      </w:r>
      <w:r w:rsidRPr="00815335">
        <w:t xml:space="preserve">n </w:t>
      </w:r>
      <w:r w:rsidR="00994CE7">
        <w:t>A</w:t>
      </w:r>
      <w:r>
        <w:t xml:space="preserve">ction </w:t>
      </w:r>
      <w:r w:rsidRPr="00815335">
        <w:t>Email</w:t>
      </w:r>
      <w:r w:rsidR="00023679">
        <w:t xml:space="preserve"> </w:t>
      </w:r>
      <w:r w:rsidR="00994CE7">
        <w:t>C</w:t>
      </w:r>
      <w:r w:rsidR="00023679">
        <w:t>ommunications</w:t>
      </w:r>
      <w:bookmarkEnd w:id="4"/>
    </w:p>
    <w:p w14:paraId="77BE9460" w14:textId="77777777" w:rsidR="004C4DDB" w:rsidRDefault="004C4DDB" w:rsidP="004C4DDB">
      <w:pPr>
        <w:spacing w:after="160" w:line="259" w:lineRule="auto"/>
      </w:pPr>
    </w:p>
    <w:p w14:paraId="009A1D86" w14:textId="30BCF2E8" w:rsidR="001A4076" w:rsidRDefault="001A4076" w:rsidP="005068BA">
      <w:pPr>
        <w:spacing w:after="160" w:line="259" w:lineRule="auto"/>
      </w:pPr>
      <w:r>
        <w:t xml:space="preserve">Based on the </w:t>
      </w:r>
      <w:r w:rsidRPr="00994CE7">
        <w:rPr>
          <w:b/>
          <w:bCs/>
        </w:rPr>
        <w:t>action taken by the student</w:t>
      </w:r>
      <w:r>
        <w:t xml:space="preserve"> to </w:t>
      </w:r>
      <w:r w:rsidR="00315D40">
        <w:t>o</w:t>
      </w:r>
      <w:r>
        <w:t xml:space="preserve">pt-out or </w:t>
      </w:r>
      <w:r w:rsidR="004C4DDB">
        <w:t>o</w:t>
      </w:r>
      <w:r>
        <w:t>pt-in</w:t>
      </w:r>
      <w:r w:rsidR="00A51F5A">
        <w:t>,</w:t>
      </w:r>
      <w:r>
        <w:t xml:space="preserve"> </w:t>
      </w:r>
      <w:r w:rsidR="004C4DDB">
        <w:t>they</w:t>
      </w:r>
      <w:r>
        <w:t xml:space="preserve"> will receive </w:t>
      </w:r>
      <w:r w:rsidR="00210C2F">
        <w:t>the following email communication</w:t>
      </w:r>
      <w:r w:rsidR="00610A56">
        <w:t>s</w:t>
      </w:r>
      <w:r w:rsidR="00210C2F">
        <w:t>:</w:t>
      </w:r>
    </w:p>
    <w:p w14:paraId="4355BAB1" w14:textId="4BE23637" w:rsidR="00315D40" w:rsidRDefault="00210C2F" w:rsidP="00210C2F">
      <w:pPr>
        <w:pStyle w:val="ListParagraph"/>
        <w:numPr>
          <w:ilvl w:val="0"/>
          <w:numId w:val="36"/>
        </w:numPr>
        <w:spacing w:after="160" w:line="259" w:lineRule="auto"/>
      </w:pPr>
      <w:r>
        <w:t>Opt-</w:t>
      </w:r>
      <w:r w:rsidR="00610A56">
        <w:t>O</w:t>
      </w:r>
      <w:r>
        <w:t xml:space="preserve">ut </w:t>
      </w:r>
      <w:r w:rsidR="00610A56">
        <w:t>C</w:t>
      </w:r>
      <w:r>
        <w:t>onfirmation</w:t>
      </w:r>
    </w:p>
    <w:p w14:paraId="5B92FA33" w14:textId="49FE4F73" w:rsidR="00210C2F" w:rsidRDefault="00D15B62" w:rsidP="00210C2F">
      <w:pPr>
        <w:pStyle w:val="ListParagraph"/>
        <w:numPr>
          <w:ilvl w:val="0"/>
          <w:numId w:val="36"/>
        </w:numPr>
        <w:spacing w:after="160" w:line="259" w:lineRule="auto"/>
      </w:pPr>
      <w:r>
        <w:t xml:space="preserve">Course Materials </w:t>
      </w:r>
      <w:r w:rsidR="0004426E">
        <w:t xml:space="preserve">Access </w:t>
      </w:r>
      <w:r>
        <w:t>After O</w:t>
      </w:r>
      <w:r w:rsidR="001372DB">
        <w:t>pt-</w:t>
      </w:r>
      <w:r w:rsidR="00610A56">
        <w:t>O</w:t>
      </w:r>
      <w:r w:rsidR="001372DB">
        <w:t xml:space="preserve">ut </w:t>
      </w:r>
      <w:r w:rsidR="00085BEC">
        <w:t>Decision</w:t>
      </w:r>
    </w:p>
    <w:p w14:paraId="15AA3489" w14:textId="77ADC389" w:rsidR="001372DB" w:rsidRDefault="001372DB" w:rsidP="00210C2F">
      <w:pPr>
        <w:pStyle w:val="ListParagraph"/>
        <w:numPr>
          <w:ilvl w:val="0"/>
          <w:numId w:val="36"/>
        </w:numPr>
        <w:spacing w:after="160" w:line="259" w:lineRule="auto"/>
      </w:pPr>
      <w:r>
        <w:t>Opt-</w:t>
      </w:r>
      <w:r w:rsidR="00D67365">
        <w:t>I</w:t>
      </w:r>
      <w:r>
        <w:t xml:space="preserve">n </w:t>
      </w:r>
      <w:r w:rsidR="00D67365">
        <w:t>Confirmation</w:t>
      </w:r>
    </w:p>
    <w:p w14:paraId="336B4ACA" w14:textId="28064087" w:rsidR="001A4076" w:rsidRPr="00493156" w:rsidRDefault="001A4076" w:rsidP="00674BCF">
      <w:pPr>
        <w:pStyle w:val="Heading2"/>
      </w:pPr>
      <w:bookmarkStart w:id="5" w:name="_Toc145335698"/>
      <w:r w:rsidRPr="00493156">
        <w:lastRenderedPageBreak/>
        <w:t>Opt-</w:t>
      </w:r>
      <w:r w:rsidR="004F6E34">
        <w:t>O</w:t>
      </w:r>
      <w:r w:rsidRPr="00493156">
        <w:t xml:space="preserve">ut </w:t>
      </w:r>
      <w:r w:rsidR="004F6E34">
        <w:t>C</w:t>
      </w:r>
      <w:r w:rsidRPr="00493156">
        <w:t xml:space="preserve">onfirmation </w:t>
      </w:r>
      <w:r w:rsidR="004F6E34">
        <w:t>E</w:t>
      </w:r>
      <w:r w:rsidRPr="00493156">
        <w:t>mail</w:t>
      </w:r>
      <w:bookmarkEnd w:id="5"/>
    </w:p>
    <w:p w14:paraId="59B4CF05" w14:textId="6EDB5B7C" w:rsidR="005068BA" w:rsidRDefault="000926C7" w:rsidP="005068BA">
      <w:pPr>
        <w:spacing w:after="160" w:line="259" w:lineRule="auto"/>
      </w:pPr>
      <w:r w:rsidRPr="000A337C">
        <w:rPr>
          <w:noProof/>
        </w:rPr>
        <w:drawing>
          <wp:anchor distT="0" distB="0" distL="114300" distR="114300" simplePos="0" relativeHeight="251661312" behindDoc="0" locked="0" layoutInCell="1" allowOverlap="1" wp14:anchorId="274B6E33" wp14:editId="5F82EFAC">
            <wp:simplePos x="0" y="0"/>
            <wp:positionH relativeFrom="column">
              <wp:posOffset>0</wp:posOffset>
            </wp:positionH>
            <wp:positionV relativeFrom="paragraph">
              <wp:posOffset>285750</wp:posOffset>
            </wp:positionV>
            <wp:extent cx="3048635" cy="5561330"/>
            <wp:effectExtent l="0" t="0" r="0" b="0"/>
            <wp:wrapSquare wrapText="bothSides"/>
            <wp:docPr id="13" name="Picture 13" descr="Opt-out confirmation emai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 descr="Opt-out confirmation email.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48635" cy="55613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2485A0C" w14:textId="5909FA7C" w:rsidR="00094D8E" w:rsidRDefault="00094D8E" w:rsidP="005068BA">
      <w:pPr>
        <w:spacing w:after="160" w:line="259" w:lineRule="auto"/>
      </w:pPr>
    </w:p>
    <w:p w14:paraId="567659B0" w14:textId="77777777" w:rsidR="00094D8E" w:rsidRDefault="00094D8E" w:rsidP="005068BA">
      <w:pPr>
        <w:spacing w:after="160" w:line="259" w:lineRule="auto"/>
      </w:pPr>
    </w:p>
    <w:p w14:paraId="2D683446" w14:textId="13292F21" w:rsidR="001A4076" w:rsidRDefault="001A4076" w:rsidP="002106A4">
      <w:pPr>
        <w:spacing w:after="160" w:line="259" w:lineRule="auto"/>
      </w:pPr>
      <w:r>
        <w:t>The</w:t>
      </w:r>
      <w:r w:rsidR="00AF3201">
        <w:t xml:space="preserve"> o</w:t>
      </w:r>
      <w:r>
        <w:t>pt-out confirmation email will be sent</w:t>
      </w:r>
      <w:r w:rsidR="00C521DB">
        <w:t xml:space="preserve"> immediately</w:t>
      </w:r>
      <w:r>
        <w:t xml:space="preserve"> to the student who chooses to </w:t>
      </w:r>
      <w:r w:rsidR="00C57AD7">
        <w:t>o</w:t>
      </w:r>
      <w:r>
        <w:t xml:space="preserve">pt-out of the </w:t>
      </w:r>
      <w:r w:rsidR="00363716">
        <w:t>FD2.0</w:t>
      </w:r>
      <w:r>
        <w:t xml:space="preserve"> program</w:t>
      </w:r>
      <w:r w:rsidR="002106A4">
        <w:t xml:space="preserve"> after they opt-out using the feature.  </w:t>
      </w:r>
    </w:p>
    <w:p w14:paraId="46EDA310" w14:textId="0F958377" w:rsidR="001A4076" w:rsidRDefault="001A4076" w:rsidP="002633CD">
      <w:pPr>
        <w:pStyle w:val="ListParagraph"/>
        <w:spacing w:after="160" w:line="259" w:lineRule="auto"/>
      </w:pPr>
      <w:r w:rsidRPr="00AC5581">
        <w:t xml:space="preserve">The email </w:t>
      </w:r>
      <w:r w:rsidR="002106A4">
        <w:t xml:space="preserve">confirms the </w:t>
      </w:r>
      <w:r w:rsidRPr="00AC5581">
        <w:t xml:space="preserve">student </w:t>
      </w:r>
      <w:r w:rsidR="002106A4">
        <w:t>decision to o</w:t>
      </w:r>
      <w:r w:rsidRPr="00AC5581">
        <w:t xml:space="preserve">pt out and provides </w:t>
      </w:r>
      <w:r>
        <w:t xml:space="preserve">a </w:t>
      </w:r>
      <w:r w:rsidRPr="00AC5581">
        <w:t>link to opt back in</w:t>
      </w:r>
      <w:r w:rsidR="002633CD">
        <w:t xml:space="preserve">. </w:t>
      </w:r>
      <w:r w:rsidRPr="00837535">
        <w:t>This email is sent only once per opt</w:t>
      </w:r>
      <w:r w:rsidR="00094D8E">
        <w:t>-</w:t>
      </w:r>
      <w:r w:rsidRPr="00837535">
        <w:t xml:space="preserve">out </w:t>
      </w:r>
      <w:r w:rsidR="00094D8E">
        <w:t>action</w:t>
      </w:r>
      <w:r w:rsidRPr="00837535">
        <w:t>.</w:t>
      </w:r>
    </w:p>
    <w:p w14:paraId="259575AE" w14:textId="07CF2147" w:rsidR="001A4076" w:rsidRDefault="001A4076" w:rsidP="001A4076">
      <w:pPr>
        <w:jc w:val="center"/>
      </w:pPr>
    </w:p>
    <w:p w14:paraId="60CDA06A" w14:textId="0D4EC170" w:rsidR="001A4076" w:rsidRDefault="001A4076" w:rsidP="00E2411D"/>
    <w:p w14:paraId="215F95A5" w14:textId="474F500A" w:rsidR="00E2411D" w:rsidRDefault="00E2411D" w:rsidP="00E2411D"/>
    <w:p w14:paraId="48BE7576" w14:textId="2EB8F368" w:rsidR="00E2411D" w:rsidRDefault="00E2411D" w:rsidP="00E2411D"/>
    <w:p w14:paraId="085EB487" w14:textId="3A9FBD3F" w:rsidR="00E2411D" w:rsidRDefault="00E2411D" w:rsidP="00E2411D"/>
    <w:p w14:paraId="1D2BE84D" w14:textId="58EDBC41" w:rsidR="00E2411D" w:rsidRDefault="00E2411D" w:rsidP="00E2411D"/>
    <w:p w14:paraId="335BFC08" w14:textId="430E0F73" w:rsidR="00E2411D" w:rsidRDefault="00E2411D" w:rsidP="00E2411D"/>
    <w:p w14:paraId="0D737D4E" w14:textId="77777777" w:rsidR="00E2411D" w:rsidRDefault="00E2411D" w:rsidP="00E2411D"/>
    <w:p w14:paraId="02E3ED5E" w14:textId="77777777" w:rsidR="000926C7" w:rsidRDefault="000926C7" w:rsidP="002633CD"/>
    <w:p w14:paraId="4DA38EC7" w14:textId="77777777" w:rsidR="000926C7" w:rsidRDefault="000926C7" w:rsidP="002633CD"/>
    <w:p w14:paraId="790CC4FB" w14:textId="77777777" w:rsidR="000926C7" w:rsidRDefault="000926C7" w:rsidP="002633CD"/>
    <w:p w14:paraId="34B74701" w14:textId="77777777" w:rsidR="000926C7" w:rsidRDefault="000926C7" w:rsidP="002633CD"/>
    <w:p w14:paraId="4B8FF23A" w14:textId="1A3E2F34" w:rsidR="001A4076" w:rsidRPr="00493156" w:rsidRDefault="0004426E" w:rsidP="00674BCF">
      <w:pPr>
        <w:pStyle w:val="Heading2"/>
      </w:pPr>
      <w:bookmarkStart w:id="6" w:name="_Toc145335699"/>
      <w:r>
        <w:lastRenderedPageBreak/>
        <w:t xml:space="preserve">Course Materials Access After Opt-Out </w:t>
      </w:r>
      <w:r w:rsidR="00530A09">
        <w:t>E</w:t>
      </w:r>
      <w:r w:rsidR="001A4076" w:rsidRPr="00493156">
        <w:t>mail</w:t>
      </w:r>
      <w:bookmarkEnd w:id="6"/>
    </w:p>
    <w:p w14:paraId="5FE88CD7" w14:textId="282CC0A9" w:rsidR="00E2411D" w:rsidRDefault="0090558E" w:rsidP="00E2411D">
      <w:r>
        <w:rPr>
          <w:noProof/>
        </w:rPr>
        <w:drawing>
          <wp:anchor distT="0" distB="0" distL="114300" distR="114300" simplePos="0" relativeHeight="251662336" behindDoc="0" locked="0" layoutInCell="1" allowOverlap="1" wp14:anchorId="0472DDAA" wp14:editId="01F2B058">
            <wp:simplePos x="0" y="0"/>
            <wp:positionH relativeFrom="column">
              <wp:posOffset>0</wp:posOffset>
            </wp:positionH>
            <wp:positionV relativeFrom="paragraph">
              <wp:posOffset>323215</wp:posOffset>
            </wp:positionV>
            <wp:extent cx="2926715" cy="7218045"/>
            <wp:effectExtent l="0" t="0" r="6985" b="1905"/>
            <wp:wrapSquare wrapText="bothSides"/>
            <wp:docPr id="14" name="Picture 14" descr="Three day follow-up after opt-ou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 descr="Three day follow-up after opt-out.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26715" cy="72180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17DD651" w14:textId="162C5508" w:rsidR="00E2411D" w:rsidRDefault="00E2411D" w:rsidP="00E2411D"/>
    <w:p w14:paraId="57C509F8" w14:textId="00A67A0E" w:rsidR="001A4076" w:rsidRDefault="00237C2A" w:rsidP="00921141">
      <w:pPr>
        <w:spacing w:after="160" w:line="259" w:lineRule="auto"/>
      </w:pPr>
      <w:r>
        <w:t xml:space="preserve">Three days after opting-out, students will receive </w:t>
      </w:r>
      <w:r w:rsidR="00530A09">
        <w:t>an</w:t>
      </w:r>
      <w:r>
        <w:t xml:space="preserve"> email</w:t>
      </w:r>
      <w:r w:rsidR="00530A09">
        <w:t xml:space="preserve"> with options for obtaining course materials after deciding to opt-out</w:t>
      </w:r>
      <w:r w:rsidR="00B51159">
        <w:t>.</w:t>
      </w:r>
      <w:r>
        <w:t xml:space="preserve"> </w:t>
      </w:r>
      <w:r w:rsidR="001A4076" w:rsidRPr="003B3649">
        <w:t>Th</w:t>
      </w:r>
      <w:r w:rsidR="00B51159">
        <w:t>is</w:t>
      </w:r>
      <w:r w:rsidR="001A4076" w:rsidRPr="003B3649">
        <w:t xml:space="preserve"> email </w:t>
      </w:r>
      <w:r w:rsidR="00F37660">
        <w:t>informs</w:t>
      </w:r>
      <w:r w:rsidR="001A4076" w:rsidRPr="003B3649">
        <w:t xml:space="preserve"> the student that they are opted out and provides links to both opt back in </w:t>
      </w:r>
      <w:r w:rsidR="00C23AA2">
        <w:t>or</w:t>
      </w:r>
      <w:r w:rsidR="001A4076" w:rsidRPr="003B3649">
        <w:t xml:space="preserve"> to buy their materials directly </w:t>
      </w:r>
      <w:r w:rsidR="00C23AA2">
        <w:t>through the</w:t>
      </w:r>
      <w:r w:rsidR="001A4076" w:rsidRPr="003B3649">
        <w:t xml:space="preserve"> bookstore website.</w:t>
      </w:r>
    </w:p>
    <w:p w14:paraId="3D1C5A3E" w14:textId="3E2C8CCE" w:rsidR="001A4076" w:rsidRDefault="001A4076" w:rsidP="00B065B0">
      <w:pPr>
        <w:pStyle w:val="ListParagraph"/>
        <w:spacing w:after="160" w:line="259" w:lineRule="auto"/>
      </w:pPr>
      <w:r w:rsidRPr="0006206A">
        <w:t>This email is sent only once.  A student who opts out will not receive it again unless they opt</w:t>
      </w:r>
      <w:r w:rsidR="008B39FD">
        <w:t>-</w:t>
      </w:r>
      <w:r>
        <w:t>in</w:t>
      </w:r>
      <w:r w:rsidRPr="0006206A">
        <w:t xml:space="preserve"> </w:t>
      </w:r>
      <w:r w:rsidR="00050A2F">
        <w:t xml:space="preserve">and </w:t>
      </w:r>
      <w:r w:rsidRPr="0006206A">
        <w:t xml:space="preserve">then opt back out </w:t>
      </w:r>
      <w:r w:rsidR="00050A2F">
        <w:t>a subsequent time</w:t>
      </w:r>
      <w:r w:rsidRPr="0006206A">
        <w:t>.</w:t>
      </w:r>
    </w:p>
    <w:p w14:paraId="49BCD045" w14:textId="29EACE38" w:rsidR="001A4076" w:rsidRDefault="001A4076" w:rsidP="00674BCF">
      <w:pPr>
        <w:pStyle w:val="Heading2"/>
      </w:pPr>
    </w:p>
    <w:p w14:paraId="2FF61562" w14:textId="0E9F1EAE" w:rsidR="00050A2F" w:rsidRDefault="00050A2F" w:rsidP="00050A2F"/>
    <w:p w14:paraId="0968B708" w14:textId="11425BC4" w:rsidR="00050A2F" w:rsidRDefault="00050A2F" w:rsidP="00050A2F"/>
    <w:p w14:paraId="39C727F9" w14:textId="28555705" w:rsidR="00050A2F" w:rsidRDefault="00050A2F" w:rsidP="00050A2F"/>
    <w:p w14:paraId="6CF8334E" w14:textId="08D52509" w:rsidR="00050A2F" w:rsidRDefault="00050A2F" w:rsidP="00050A2F"/>
    <w:p w14:paraId="73FA7ABF" w14:textId="6B43DF3B" w:rsidR="00050A2F" w:rsidRDefault="00050A2F" w:rsidP="00050A2F"/>
    <w:p w14:paraId="25D7BF5D" w14:textId="60D52009" w:rsidR="00050A2F" w:rsidRDefault="00050A2F" w:rsidP="00050A2F"/>
    <w:p w14:paraId="6B3ADD85" w14:textId="77777777" w:rsidR="00050A2F" w:rsidRPr="00050A2F" w:rsidRDefault="00050A2F" w:rsidP="00050A2F"/>
    <w:p w14:paraId="6B8EBF1B" w14:textId="77777777" w:rsidR="001A4076" w:rsidRDefault="001A4076" w:rsidP="001A4076">
      <w:pPr>
        <w:pStyle w:val="ListParagraph"/>
      </w:pPr>
    </w:p>
    <w:p w14:paraId="62FF78BC" w14:textId="77777777" w:rsidR="00050A2F" w:rsidRDefault="00050A2F" w:rsidP="00050A2F">
      <w:pPr>
        <w:pStyle w:val="ListParagraph"/>
        <w:spacing w:after="160" w:line="259" w:lineRule="auto"/>
      </w:pPr>
    </w:p>
    <w:p w14:paraId="6F6646BC" w14:textId="3B0CC940" w:rsidR="00050A2F" w:rsidRDefault="00050A2F" w:rsidP="00050A2F">
      <w:pPr>
        <w:spacing w:after="160" w:line="259" w:lineRule="auto"/>
      </w:pPr>
    </w:p>
    <w:p w14:paraId="74916108" w14:textId="0844665F" w:rsidR="00050A2F" w:rsidRDefault="00050A2F" w:rsidP="00050A2F">
      <w:pPr>
        <w:spacing w:after="160" w:line="259" w:lineRule="auto"/>
      </w:pPr>
    </w:p>
    <w:p w14:paraId="431804BB" w14:textId="0B7A58F2" w:rsidR="00050A2F" w:rsidRDefault="00050A2F" w:rsidP="00050A2F">
      <w:pPr>
        <w:spacing w:after="160" w:line="259" w:lineRule="auto"/>
      </w:pPr>
    </w:p>
    <w:p w14:paraId="6FB2FBAD" w14:textId="406E0BCA" w:rsidR="00050A2F" w:rsidRDefault="00050A2F" w:rsidP="00050A2F">
      <w:pPr>
        <w:spacing w:after="160" w:line="259" w:lineRule="auto"/>
      </w:pPr>
    </w:p>
    <w:p w14:paraId="556B27D5" w14:textId="21C8B15D" w:rsidR="008D5DCC" w:rsidRPr="00493156" w:rsidRDefault="008D5DCC" w:rsidP="008D5DCC">
      <w:pPr>
        <w:pStyle w:val="Heading2"/>
      </w:pPr>
      <w:bookmarkStart w:id="7" w:name="_Toc145335700"/>
      <w:r w:rsidRPr="00493156">
        <w:lastRenderedPageBreak/>
        <w:t>Opt-</w:t>
      </w:r>
      <w:r w:rsidR="004F6E34">
        <w:t>I</w:t>
      </w:r>
      <w:r>
        <w:t xml:space="preserve">n </w:t>
      </w:r>
      <w:r w:rsidR="00D67365">
        <w:t xml:space="preserve">Confirmation </w:t>
      </w:r>
      <w:r w:rsidR="004F6E34">
        <w:t>E</w:t>
      </w:r>
      <w:r w:rsidRPr="00493156">
        <w:t>mail</w:t>
      </w:r>
      <w:bookmarkEnd w:id="7"/>
    </w:p>
    <w:p w14:paraId="29EEE441" w14:textId="0E490D16" w:rsidR="00050A2F" w:rsidRDefault="0090558E" w:rsidP="00050A2F">
      <w:pPr>
        <w:spacing w:after="160" w:line="259" w:lineRule="auto"/>
      </w:pPr>
      <w:r w:rsidRPr="0090251B">
        <w:rPr>
          <w:noProof/>
        </w:rPr>
        <w:drawing>
          <wp:anchor distT="0" distB="0" distL="114300" distR="114300" simplePos="0" relativeHeight="251663360" behindDoc="0" locked="0" layoutInCell="1" allowOverlap="1" wp14:anchorId="4A5367A0" wp14:editId="59DB46D0">
            <wp:simplePos x="0" y="0"/>
            <wp:positionH relativeFrom="column">
              <wp:posOffset>0</wp:posOffset>
            </wp:positionH>
            <wp:positionV relativeFrom="paragraph">
              <wp:posOffset>286385</wp:posOffset>
            </wp:positionV>
            <wp:extent cx="3514725" cy="6245860"/>
            <wp:effectExtent l="0" t="0" r="9525" b="2540"/>
            <wp:wrapSquare wrapText="bothSides"/>
            <wp:docPr id="15" name="Picture 15" descr="Opt-in confirmation email for students who have opted out and opted back in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 descr="Opt-in confirmation email for students who have opted out and opted back in.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14725" cy="62458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0BAD749" w14:textId="3FD29FCB" w:rsidR="0090558E" w:rsidRDefault="0090558E" w:rsidP="00050A2F">
      <w:pPr>
        <w:spacing w:after="160" w:line="259" w:lineRule="auto"/>
      </w:pPr>
    </w:p>
    <w:p w14:paraId="4BD35DCE" w14:textId="5E740D5D" w:rsidR="001A4076" w:rsidRPr="00A1675D" w:rsidRDefault="001A4076" w:rsidP="00F26FA0">
      <w:pPr>
        <w:spacing w:after="160" w:line="259" w:lineRule="auto"/>
      </w:pPr>
      <w:r>
        <w:t xml:space="preserve">The </w:t>
      </w:r>
      <w:r w:rsidR="008D5DCC">
        <w:t>o</w:t>
      </w:r>
      <w:r>
        <w:t xml:space="preserve">pt-in confirmation email </w:t>
      </w:r>
      <w:r w:rsidR="008D5DCC">
        <w:t xml:space="preserve">is </w:t>
      </w:r>
      <w:r>
        <w:t xml:space="preserve">sent to the student who chooses to </w:t>
      </w:r>
      <w:r w:rsidR="008D5DCC">
        <w:t>o</w:t>
      </w:r>
      <w:r>
        <w:t>pt</w:t>
      </w:r>
      <w:r w:rsidR="008D5DCC">
        <w:t xml:space="preserve"> back in</w:t>
      </w:r>
      <w:r>
        <w:t xml:space="preserve">to the </w:t>
      </w:r>
      <w:r w:rsidR="00363716">
        <w:t>First Day 2.0</w:t>
      </w:r>
      <w:r>
        <w:t xml:space="preserve"> program</w:t>
      </w:r>
      <w:r w:rsidR="00F26FA0">
        <w:t xml:space="preserve"> </w:t>
      </w:r>
      <w:r>
        <w:t>i</w:t>
      </w:r>
      <w:r w:rsidRPr="00A1675D">
        <w:t>mmediately after they opt</w:t>
      </w:r>
      <w:r w:rsidR="00F26FA0">
        <w:t xml:space="preserve"> back in</w:t>
      </w:r>
      <w:r>
        <w:t xml:space="preserve"> </w:t>
      </w:r>
      <w:r w:rsidR="00AD0DC8">
        <w:t xml:space="preserve">using the BNC </w:t>
      </w:r>
      <w:r w:rsidRPr="00A1675D">
        <w:t>tool.</w:t>
      </w:r>
    </w:p>
    <w:p w14:paraId="6DF5C707" w14:textId="13CC365F" w:rsidR="001A4076" w:rsidRDefault="001A4076" w:rsidP="00CC6CB2">
      <w:pPr>
        <w:spacing w:after="160" w:line="259" w:lineRule="auto"/>
      </w:pPr>
      <w:r w:rsidRPr="00A1675D">
        <w:t xml:space="preserve">The email </w:t>
      </w:r>
      <w:r w:rsidR="003C1B3E">
        <w:t xml:space="preserve">confirms </w:t>
      </w:r>
      <w:r w:rsidRPr="00A1675D">
        <w:t xml:space="preserve">the student </w:t>
      </w:r>
      <w:r w:rsidR="003C1B3E">
        <w:t xml:space="preserve">choice to </w:t>
      </w:r>
      <w:r w:rsidRPr="00A1675D">
        <w:t>opt</w:t>
      </w:r>
      <w:r w:rsidR="003C1B3E">
        <w:t>-</w:t>
      </w:r>
      <w:r>
        <w:t>in</w:t>
      </w:r>
      <w:r w:rsidRPr="00A1675D">
        <w:t xml:space="preserve"> and provides a link to </w:t>
      </w:r>
      <w:r w:rsidR="003C1B3E">
        <w:t>v</w:t>
      </w:r>
      <w:r>
        <w:t>iew course materials</w:t>
      </w:r>
      <w:r w:rsidR="00CC6CB2">
        <w:t xml:space="preserve"> </w:t>
      </w:r>
      <w:proofErr w:type="gramStart"/>
      <w:r w:rsidR="00CC6CB2">
        <w:t>in</w:t>
      </w:r>
      <w:proofErr w:type="gramEnd"/>
      <w:r w:rsidR="00CC6CB2">
        <w:t xml:space="preserve"> the </w:t>
      </w:r>
      <w:r w:rsidR="00363716">
        <w:t>FD2.0</w:t>
      </w:r>
      <w:r w:rsidR="00CC6CB2">
        <w:t xml:space="preserve"> portal.  </w:t>
      </w:r>
      <w:r w:rsidRPr="00A1675D">
        <w:t>This email is sent only once per</w:t>
      </w:r>
      <w:r w:rsidR="00CC6CB2">
        <w:t xml:space="preserve"> </w:t>
      </w:r>
      <w:r w:rsidRPr="00A1675D">
        <w:t>event.  A student who opts</w:t>
      </w:r>
      <w:r w:rsidR="00F5107A">
        <w:t xml:space="preserve"> back in</w:t>
      </w:r>
      <w:r w:rsidRPr="00A1675D">
        <w:t xml:space="preserve"> will not receive </w:t>
      </w:r>
      <w:r w:rsidR="00F5107A">
        <w:t xml:space="preserve">another confirmation email </w:t>
      </w:r>
      <w:r w:rsidRPr="00A1675D">
        <w:t>unless they opt</w:t>
      </w:r>
      <w:r w:rsidR="00F5107A">
        <w:t>-</w:t>
      </w:r>
      <w:r w:rsidRPr="00A1675D">
        <w:t xml:space="preserve">out </w:t>
      </w:r>
      <w:r w:rsidR="0090558E">
        <w:t xml:space="preserve">and </w:t>
      </w:r>
      <w:r w:rsidRPr="00A1675D">
        <w:t xml:space="preserve">opt back </w:t>
      </w:r>
      <w:r>
        <w:t>in</w:t>
      </w:r>
      <w:r w:rsidRPr="00A1675D">
        <w:t xml:space="preserve"> again.</w:t>
      </w:r>
    </w:p>
    <w:p w14:paraId="08E14671" w14:textId="00526EB9" w:rsidR="001A4076" w:rsidRDefault="001A4076" w:rsidP="001A4076">
      <w:pPr>
        <w:jc w:val="center"/>
      </w:pPr>
    </w:p>
    <w:p w14:paraId="63F7BB05" w14:textId="77777777" w:rsidR="006D2506" w:rsidRDefault="006D2506" w:rsidP="00E93160"/>
    <w:p w14:paraId="5FC15423" w14:textId="77777777" w:rsidR="006D2506" w:rsidRDefault="006D2506" w:rsidP="00E93160"/>
    <w:p w14:paraId="35FFA62A" w14:textId="77777777" w:rsidR="006D2506" w:rsidRDefault="006D2506" w:rsidP="00E93160"/>
    <w:p w14:paraId="444C08F4" w14:textId="77777777" w:rsidR="006D2506" w:rsidRDefault="006D2506" w:rsidP="00E93160"/>
    <w:p w14:paraId="0CFE5820" w14:textId="77777777" w:rsidR="006D2506" w:rsidRDefault="006D2506" w:rsidP="00E93160"/>
    <w:p w14:paraId="2B081C98" w14:textId="77777777" w:rsidR="006D2506" w:rsidRDefault="006D2506" w:rsidP="00E93160"/>
    <w:p w14:paraId="69277EAF" w14:textId="77777777" w:rsidR="006D2506" w:rsidRDefault="006D2506" w:rsidP="00E93160"/>
    <w:p w14:paraId="7F900485" w14:textId="77777777" w:rsidR="006D2506" w:rsidRDefault="006D2506" w:rsidP="00E93160"/>
    <w:p w14:paraId="5124920B" w14:textId="77777777" w:rsidR="006D2506" w:rsidRDefault="006D2506" w:rsidP="00E93160"/>
    <w:p w14:paraId="264F35E7" w14:textId="77777777" w:rsidR="00E93160" w:rsidRDefault="00E93160" w:rsidP="00E93160"/>
    <w:p w14:paraId="557172E5" w14:textId="681E4EC3" w:rsidR="00E93160" w:rsidRDefault="00E93160" w:rsidP="00674BCF">
      <w:pPr>
        <w:pStyle w:val="Heading1"/>
      </w:pPr>
    </w:p>
    <w:p w14:paraId="6DC06B39" w14:textId="09DE687D" w:rsidR="00E93160" w:rsidRDefault="00E93160" w:rsidP="00E93160"/>
    <w:p w14:paraId="345B43C6" w14:textId="77777777" w:rsidR="00E93160" w:rsidRPr="00E93160" w:rsidRDefault="00E93160" w:rsidP="00E93160"/>
    <w:p w14:paraId="4ED87465" w14:textId="29419EAF" w:rsidR="001A4076" w:rsidRPr="00A625EC" w:rsidRDefault="001A4076" w:rsidP="00674BCF">
      <w:pPr>
        <w:pStyle w:val="Heading1"/>
      </w:pPr>
      <w:bookmarkStart w:id="8" w:name="_Toc145335701"/>
      <w:r>
        <w:lastRenderedPageBreak/>
        <w:t>Student Experience</w:t>
      </w:r>
      <w:bookmarkEnd w:id="8"/>
    </w:p>
    <w:p w14:paraId="60F61570" w14:textId="77777777" w:rsidR="001A4076" w:rsidRDefault="001A4076" w:rsidP="001A4076">
      <w:pPr>
        <w:pStyle w:val="ListParagraph"/>
        <w:ind w:left="1440"/>
        <w:rPr>
          <w:b/>
          <w:bCs/>
        </w:rPr>
      </w:pPr>
    </w:p>
    <w:p w14:paraId="5BA16638" w14:textId="6287C92D" w:rsidR="001A4076" w:rsidRDefault="001A4076" w:rsidP="00674BCF">
      <w:pPr>
        <w:pStyle w:val="Heading2"/>
      </w:pPr>
      <w:bookmarkStart w:id="9" w:name="_Toc145335702"/>
      <w:r w:rsidRPr="00B767D0">
        <w:t xml:space="preserve">SSO </w:t>
      </w:r>
      <w:r w:rsidR="004F6E34">
        <w:t>L</w:t>
      </w:r>
      <w:r w:rsidRPr="00B767D0">
        <w:t>ogin</w:t>
      </w:r>
      <w:bookmarkEnd w:id="9"/>
    </w:p>
    <w:p w14:paraId="59DB47D6" w14:textId="77777777" w:rsidR="001A4076" w:rsidRPr="00ED1CF4" w:rsidRDefault="001A4076" w:rsidP="001A4076">
      <w:r w:rsidRPr="00ED1CF4">
        <w:t>Opt-Out SSO Link Web Placement</w:t>
      </w:r>
    </w:p>
    <w:p w14:paraId="4C5FC03F" w14:textId="77777777" w:rsidR="001A4076" w:rsidRPr="009C5D72" w:rsidRDefault="001A4076" w:rsidP="001A4076">
      <w:pPr>
        <w:pStyle w:val="ListParagraph"/>
        <w:numPr>
          <w:ilvl w:val="0"/>
          <w:numId w:val="29"/>
        </w:numPr>
        <w:spacing w:after="160" w:line="259" w:lineRule="auto"/>
      </w:pPr>
      <w:r w:rsidRPr="009C5D72">
        <w:t>These instructions should be provided to your web portal administrator.</w:t>
      </w:r>
    </w:p>
    <w:p w14:paraId="3CF39EAB" w14:textId="7C3D9066" w:rsidR="001A4076" w:rsidRPr="009C5D72" w:rsidRDefault="00DD1160" w:rsidP="001A4076">
      <w:pPr>
        <w:pStyle w:val="ListParagraph"/>
        <w:numPr>
          <w:ilvl w:val="0"/>
          <w:numId w:val="30"/>
        </w:numPr>
        <w:spacing w:after="160" w:line="259" w:lineRule="auto"/>
      </w:pPr>
      <w:r>
        <w:t>T</w:t>
      </w:r>
      <w:r w:rsidR="000F1514">
        <w:t>he</w:t>
      </w:r>
      <w:r w:rsidR="001B1DAF">
        <w:t xml:space="preserve"> </w:t>
      </w:r>
      <w:r w:rsidR="00FE31F4">
        <w:t>o</w:t>
      </w:r>
      <w:r w:rsidR="001A4076" w:rsidRPr="009C5D72">
        <w:t xml:space="preserve">pt-out SSO </w:t>
      </w:r>
      <w:r w:rsidR="00BD67EB">
        <w:t>l</w:t>
      </w:r>
      <w:r w:rsidR="001A4076" w:rsidRPr="009C5D72">
        <w:t xml:space="preserve">ink </w:t>
      </w:r>
      <w:r w:rsidR="00BD7E62">
        <w:t xml:space="preserve">will be </w:t>
      </w:r>
      <w:r w:rsidR="001B1DAF">
        <w:t>supplied by your BNC implementation team</w:t>
      </w:r>
      <w:r w:rsidR="00BD7E62">
        <w:t xml:space="preserve"> and </w:t>
      </w:r>
      <w:r w:rsidR="000F1514">
        <w:t xml:space="preserve">should be placed on </w:t>
      </w:r>
      <w:r w:rsidR="001A4076" w:rsidRPr="009C5D72">
        <w:t xml:space="preserve">your </w:t>
      </w:r>
      <w:r w:rsidR="000F1514">
        <w:t>p</w:t>
      </w:r>
      <w:r w:rsidR="001A4076" w:rsidRPr="009C5D72">
        <w:t>rogram</w:t>
      </w:r>
      <w:r w:rsidR="000F1514">
        <w:t xml:space="preserve"> landing page</w:t>
      </w:r>
      <w:r w:rsidR="00866CEC">
        <w:t xml:space="preserve"> / program FAQs.</w:t>
      </w:r>
    </w:p>
    <w:p w14:paraId="39FEEF0A" w14:textId="30023E46" w:rsidR="001A4076" w:rsidRDefault="001A4076" w:rsidP="001A4076">
      <w:pPr>
        <w:pStyle w:val="ListParagraph"/>
        <w:numPr>
          <w:ilvl w:val="0"/>
          <w:numId w:val="31"/>
        </w:numPr>
        <w:spacing w:after="160" w:line="259" w:lineRule="auto"/>
      </w:pPr>
      <w:r w:rsidRPr="009C5D72">
        <w:t xml:space="preserve">BNC recommends placing this link under the </w:t>
      </w:r>
      <w:r w:rsidR="00DD1160">
        <w:t>FAQ regarding</w:t>
      </w:r>
      <w:r w:rsidRPr="009C5D72">
        <w:t xml:space="preserve"> “Can I opt out” and/or “Can I opt back in?”</w:t>
      </w:r>
    </w:p>
    <w:p w14:paraId="2979E588" w14:textId="77777777" w:rsidR="00EA1C58" w:rsidRDefault="00EA1C58" w:rsidP="00EA1C58">
      <w:pPr>
        <w:pStyle w:val="ListParagraph"/>
        <w:spacing w:after="160" w:line="259" w:lineRule="auto"/>
      </w:pPr>
    </w:p>
    <w:p w14:paraId="655F769E" w14:textId="77777777" w:rsidR="00032EB5" w:rsidRPr="00EA1C58" w:rsidRDefault="00032EB5" w:rsidP="00EA1C58">
      <w:pPr>
        <w:pStyle w:val="ListParagraph"/>
        <w:spacing w:after="160" w:line="259" w:lineRule="auto"/>
      </w:pPr>
    </w:p>
    <w:p w14:paraId="04252C40" w14:textId="0A669202" w:rsidR="001A4076" w:rsidRDefault="001A4076" w:rsidP="00674BCF">
      <w:pPr>
        <w:pStyle w:val="Heading2"/>
      </w:pPr>
      <w:bookmarkStart w:id="10" w:name="_Toc145335703"/>
      <w:r w:rsidRPr="00B767D0">
        <w:t>Opt-</w:t>
      </w:r>
      <w:r w:rsidR="000B76A0">
        <w:t>O</w:t>
      </w:r>
      <w:r w:rsidRPr="00B767D0">
        <w:t xml:space="preserve">ut </w:t>
      </w:r>
      <w:r w:rsidR="000B76A0">
        <w:t>P</w:t>
      </w:r>
      <w:r w:rsidRPr="00B767D0">
        <w:t>age</w:t>
      </w:r>
      <w:bookmarkEnd w:id="10"/>
    </w:p>
    <w:p w14:paraId="211F5005" w14:textId="77777777" w:rsidR="001A4076" w:rsidRDefault="001A4076" w:rsidP="001A4076">
      <w:pPr>
        <w:pStyle w:val="ListParagraph"/>
      </w:pPr>
    </w:p>
    <w:p w14:paraId="50D3F260" w14:textId="7F2AA3B8" w:rsidR="006A54B7" w:rsidRDefault="001A4076" w:rsidP="006A54B7">
      <w:pPr>
        <w:pStyle w:val="ListParagraph"/>
        <w:numPr>
          <w:ilvl w:val="0"/>
          <w:numId w:val="17"/>
        </w:numPr>
        <w:spacing w:after="160" w:line="259" w:lineRule="auto"/>
      </w:pPr>
      <w:r w:rsidRPr="00874044">
        <w:t>Once the ‘</w:t>
      </w:r>
      <w:r w:rsidR="00082E6A">
        <w:t>eligible</w:t>
      </w:r>
      <w:r w:rsidRPr="00874044">
        <w:t xml:space="preserve">’ student user successfully logs in via the SSO, the system </w:t>
      </w:r>
      <w:r>
        <w:t>will</w:t>
      </w:r>
      <w:r w:rsidRPr="00874044">
        <w:t xml:space="preserve"> redirect the user to the </w:t>
      </w:r>
      <w:r w:rsidR="00082E6A">
        <w:t>o</w:t>
      </w:r>
      <w:r w:rsidRPr="00874044">
        <w:t>pt-out pag</w:t>
      </w:r>
      <w:r>
        <w:t>e</w:t>
      </w:r>
      <w:r w:rsidR="00763DE8">
        <w:t>, where they can take two actions:</w:t>
      </w:r>
      <w:r w:rsidR="005638B3">
        <w:t xml:space="preserve"> </w:t>
      </w:r>
      <w:r w:rsidR="00897706" w:rsidRPr="005638B3">
        <w:rPr>
          <w:b/>
          <w:bCs/>
        </w:rPr>
        <w:t>VIEW MATERIALS</w:t>
      </w:r>
      <w:r w:rsidR="00897706">
        <w:t xml:space="preserve"> </w:t>
      </w:r>
      <w:r w:rsidR="005638B3">
        <w:t xml:space="preserve">or </w:t>
      </w:r>
      <w:r w:rsidR="00897706" w:rsidRPr="005638B3">
        <w:rPr>
          <w:b/>
          <w:bCs/>
        </w:rPr>
        <w:t>OPT OUT</w:t>
      </w:r>
    </w:p>
    <w:p w14:paraId="3F7BB15B" w14:textId="2F505762" w:rsidR="001A4076" w:rsidRDefault="005638B3" w:rsidP="006A54B7">
      <w:pPr>
        <w:pStyle w:val="ListParagraph"/>
        <w:spacing w:after="160" w:line="259" w:lineRule="auto"/>
      </w:pPr>
      <w:r w:rsidRPr="005638B3">
        <w:rPr>
          <w:rFonts w:ascii="Calibri" w:eastAsia="Calibri" w:hAnsi="Calibri" w:cs="Times New Roman"/>
          <w:noProof/>
        </w:rPr>
        <w:drawing>
          <wp:inline distT="0" distB="0" distL="0" distR="0" wp14:anchorId="773829B0" wp14:editId="0E199C3A">
            <wp:extent cx="4809506" cy="4507379"/>
            <wp:effectExtent l="0" t="0" r="0" b="7620"/>
            <wp:docPr id="5" name="Picture 5" descr="Website interface where eligible students can opt-ou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 descr="Website interface where eligible students can opt-out.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47267" cy="45427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A4468CA" w14:textId="3648724B" w:rsidR="005638B3" w:rsidRDefault="005638B3" w:rsidP="006A54B7">
      <w:pPr>
        <w:pStyle w:val="ListParagraph"/>
        <w:spacing w:after="160" w:line="259" w:lineRule="auto"/>
      </w:pPr>
    </w:p>
    <w:p w14:paraId="074FC661" w14:textId="383526FD" w:rsidR="001A4076" w:rsidRDefault="005638B3" w:rsidP="000433B1"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5E552DD9" wp14:editId="2F5187B8">
                <wp:simplePos x="0" y="0"/>
                <wp:positionH relativeFrom="column">
                  <wp:posOffset>467838</wp:posOffset>
                </wp:positionH>
                <wp:positionV relativeFrom="paragraph">
                  <wp:posOffset>9888</wp:posOffset>
                </wp:positionV>
                <wp:extent cx="2247900" cy="252095"/>
                <wp:effectExtent l="0" t="0" r="19050" b="14605"/>
                <wp:wrapNone/>
                <wp:docPr id="3" name="Rectang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47900" cy="252095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40000"/>
                            <a:lumOff val="60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FBB376F" w14:textId="610379A9" w:rsidR="004E525E" w:rsidRPr="00BA6E76" w:rsidRDefault="004E525E" w:rsidP="006A54B7">
                            <w:pPr>
                              <w:jc w:val="center"/>
                              <w:rPr>
                                <w:color w:val="0D0D0D" w:themeColor="text1" w:themeTint="F2"/>
                              </w:rPr>
                            </w:pPr>
                            <w:r w:rsidRPr="00BA6E76">
                              <w:rPr>
                                <w:color w:val="0D0D0D" w:themeColor="text1" w:themeTint="F2"/>
                              </w:rPr>
                              <w:t>VIEW MATERIALS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E552DD9" id="Rectangle 3" o:spid="_x0000_s1027" style="position:absolute;margin-left:36.85pt;margin-top:.8pt;width:177pt;height:19.8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" fillcolor="#b8cce4 [1300]" strokecolor="#243f60 [1604]" strokeweight="2pt">
                <v:textbox>
                  <w:txbxContent>
                    <w:p w14:paraId="3FBB376F" w14:textId="610379A9" w:rsidR="004E525E" w:rsidRPr="00BA6E76" w:rsidRDefault="004E525E" w:rsidP="006A54B7">
                      <w:pPr>
                        <w:jc w:val="center"/>
                        <w:rPr>
                          <w:color w:val="0D0D0D" w:themeColor="text1" w:themeTint="F2"/>
                        </w:rPr>
                      </w:pPr>
                      <w:r w:rsidRPr="00BA6E76">
                        <w:rPr>
                          <w:color w:val="0D0D0D" w:themeColor="text1" w:themeTint="F2"/>
                        </w:rPr>
                        <w:t>VIEW MATERIALS</w:t>
                      </w:r>
                    </w:p>
                  </w:txbxContent>
                </v:textbox>
              </v:rect>
            </w:pict>
          </mc:Fallback>
        </mc:AlternateContent>
      </w:r>
    </w:p>
    <w:p w14:paraId="1A7A344F" w14:textId="0C147B4F" w:rsidR="001A4076" w:rsidRDefault="001A4076" w:rsidP="001A4076">
      <w:pPr>
        <w:pStyle w:val="ListParagraph"/>
        <w:numPr>
          <w:ilvl w:val="0"/>
          <w:numId w:val="18"/>
        </w:numPr>
        <w:spacing w:after="160" w:line="259" w:lineRule="auto"/>
      </w:pPr>
      <w:r w:rsidRPr="00874044">
        <w:t xml:space="preserve">If a student user clicks on this button, the system </w:t>
      </w:r>
      <w:r>
        <w:t>will</w:t>
      </w:r>
      <w:r w:rsidRPr="00874044">
        <w:t xml:space="preserve"> redirect the student user to the </w:t>
      </w:r>
      <w:r w:rsidR="00363716">
        <w:t>FD2.0</w:t>
      </w:r>
      <w:r w:rsidRPr="00874044">
        <w:t xml:space="preserve"> Student </w:t>
      </w:r>
      <w:r w:rsidR="00DD1160">
        <w:t>Portal.</w:t>
      </w:r>
      <w:r w:rsidRPr="00874044">
        <w:t xml:space="preserve"> </w:t>
      </w:r>
    </w:p>
    <w:p w14:paraId="5F925968" w14:textId="7AAA5EFF" w:rsidR="004E525E" w:rsidRDefault="001A4076" w:rsidP="004E525E">
      <w:pPr>
        <w:pStyle w:val="ListParagraph"/>
        <w:numPr>
          <w:ilvl w:val="0"/>
          <w:numId w:val="18"/>
        </w:numPr>
        <w:spacing w:after="160" w:line="259" w:lineRule="auto"/>
      </w:pPr>
      <w:r w:rsidRPr="00874044">
        <w:t xml:space="preserve">The student </w:t>
      </w:r>
      <w:r>
        <w:t>will</w:t>
      </w:r>
      <w:r w:rsidRPr="00874044">
        <w:t xml:space="preserve"> be able to view </w:t>
      </w:r>
      <w:r w:rsidR="00DD1160">
        <w:t>the</w:t>
      </w:r>
      <w:r w:rsidRPr="00874044">
        <w:t xml:space="preserve"> course materials for </w:t>
      </w:r>
      <w:r w:rsidR="00DD1160">
        <w:t xml:space="preserve">all their included </w:t>
      </w:r>
      <w:r w:rsidR="00363716">
        <w:t>FD2.0</w:t>
      </w:r>
      <w:r w:rsidR="00DD1160">
        <w:t xml:space="preserve"> courses.</w:t>
      </w:r>
    </w:p>
    <w:p w14:paraId="7FF64A65" w14:textId="560B6C5E" w:rsidR="006A54B7" w:rsidRDefault="006A54B7" w:rsidP="006A54B7">
      <w:pPr>
        <w:pStyle w:val="ListParagraph"/>
        <w:spacing w:after="160" w:line="259" w:lineRule="auto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500729C9" wp14:editId="06B506F8">
                <wp:simplePos x="0" y="0"/>
                <wp:positionH relativeFrom="column">
                  <wp:posOffset>480695</wp:posOffset>
                </wp:positionH>
                <wp:positionV relativeFrom="paragraph">
                  <wp:posOffset>243205</wp:posOffset>
                </wp:positionV>
                <wp:extent cx="2247900" cy="252095"/>
                <wp:effectExtent l="0" t="0" r="19050" b="14605"/>
                <wp:wrapNone/>
                <wp:docPr id="4" name="Rectangl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47900" cy="252095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40000"/>
                            <a:lumOff val="60000"/>
                          </a:schemeClr>
                        </a:solidFill>
                        <a:ln>
                          <a:solidFill>
                            <a:schemeClr val="accent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02D659F" w14:textId="36C537E5" w:rsidR="004E525E" w:rsidRPr="00BA6E76" w:rsidRDefault="004E525E" w:rsidP="004E525E">
                            <w:pPr>
                              <w:jc w:val="center"/>
                              <w:rPr>
                                <w:color w:val="000000"/>
                              </w:rPr>
                            </w:pPr>
                            <w:r w:rsidRPr="00BA6E76">
                              <w:rPr>
                                <w:color w:val="000000"/>
                              </w:rPr>
                              <w:t>OPT-OUT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00729C9" id="Rectangle 4" o:spid="_x0000_s1028" style="position:absolute;left:0;text-align:left;margin-left:37.85pt;margin-top:19.15pt;width:177pt;height:19.8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" fillcolor="#b8cce4 [1300]" strokecolor="#4f81bd [3204]" strokeweight="2pt">
                <v:textbox>
                  <w:txbxContent>
                    <w:p w14:paraId="602D659F" w14:textId="36C537E5" w:rsidR="004E525E" w:rsidRPr="00BA6E76" w:rsidRDefault="004E525E" w:rsidP="004E525E">
                      <w:pPr>
                        <w:jc w:val="center"/>
                        <w:rPr>
                          <w:color w:val="000000"/>
                        </w:rPr>
                      </w:pPr>
                      <w:r w:rsidRPr="00BA6E76">
                        <w:rPr>
                          <w:color w:val="000000"/>
                        </w:rPr>
                        <w:t>OPT-OUT</w:t>
                      </w:r>
                    </w:p>
                  </w:txbxContent>
                </v:textbox>
              </v:rect>
            </w:pict>
          </mc:Fallback>
        </mc:AlternateContent>
      </w:r>
    </w:p>
    <w:p w14:paraId="63961969" w14:textId="5FEF3E71" w:rsidR="004E525E" w:rsidRDefault="004E525E" w:rsidP="004E525E">
      <w:pPr>
        <w:spacing w:after="160" w:line="259" w:lineRule="auto"/>
      </w:pPr>
    </w:p>
    <w:p w14:paraId="3AEC2321" w14:textId="0BF6F267" w:rsidR="001A4076" w:rsidRDefault="00982E24" w:rsidP="001A4076">
      <w:pPr>
        <w:pStyle w:val="ListParagraph"/>
        <w:numPr>
          <w:ilvl w:val="0"/>
          <w:numId w:val="19"/>
        </w:numPr>
        <w:spacing w:after="160" w:line="259" w:lineRule="auto"/>
      </w:pPr>
      <w:r>
        <w:t xml:space="preserve">When </w:t>
      </w:r>
      <w:r w:rsidR="001A4076" w:rsidRPr="00CF0FFB">
        <w:t xml:space="preserve">a student user clicks on this link, the system </w:t>
      </w:r>
      <w:r w:rsidR="001A4076">
        <w:t>will</w:t>
      </w:r>
      <w:r w:rsidR="001A4076" w:rsidRPr="00CF0FFB">
        <w:t xml:space="preserve"> check that the current date is within the </w:t>
      </w:r>
      <w:r>
        <w:t xml:space="preserve">Opt-Out window. </w:t>
      </w:r>
      <w:r w:rsidR="00AB41E7">
        <w:t xml:space="preserve"> </w:t>
      </w:r>
    </w:p>
    <w:p w14:paraId="2DB0DD21" w14:textId="4C8B9D2B" w:rsidR="00D04804" w:rsidRPr="00CC73A3" w:rsidRDefault="00D04804" w:rsidP="00D04804">
      <w:pPr>
        <w:pStyle w:val="ListParagraph"/>
        <w:numPr>
          <w:ilvl w:val="0"/>
          <w:numId w:val="44"/>
        </w:numPr>
        <w:spacing w:after="160" w:line="259" w:lineRule="auto"/>
      </w:pPr>
      <w:r>
        <w:t>If it is within the Opt-Out window</w:t>
      </w:r>
      <w:r w:rsidRPr="00CC73A3">
        <w:t xml:space="preserve">, the system </w:t>
      </w:r>
      <w:r>
        <w:t xml:space="preserve">will </w:t>
      </w:r>
      <w:r w:rsidRPr="00CC73A3">
        <w:t>display a pop-up with information about the advantage</w:t>
      </w:r>
      <w:r>
        <w:t>s</w:t>
      </w:r>
      <w:r w:rsidRPr="00CC73A3">
        <w:t xml:space="preserve"> </w:t>
      </w:r>
      <w:r>
        <w:t>in</w:t>
      </w:r>
      <w:r w:rsidRPr="00CC73A3">
        <w:t xml:space="preserve"> continuing with the </w:t>
      </w:r>
      <w:r w:rsidR="00363716">
        <w:t>FD2.0</w:t>
      </w:r>
      <w:r w:rsidRPr="00CC73A3">
        <w:t xml:space="preserve"> program</w:t>
      </w:r>
      <w:r w:rsidR="003A6A0E">
        <w:t>.</w:t>
      </w:r>
    </w:p>
    <w:p w14:paraId="75201187" w14:textId="292CC9F8" w:rsidR="00D04804" w:rsidRPr="00CC73A3" w:rsidRDefault="00D04804" w:rsidP="00D04804">
      <w:pPr>
        <w:pStyle w:val="ListParagraph"/>
        <w:spacing w:after="160" w:line="259" w:lineRule="auto"/>
        <w:ind w:left="1080"/>
      </w:pPr>
      <w:r w:rsidRPr="00CC73A3">
        <w:t>There are two possible pop-ups designed for students based on the books associated with their courses</w:t>
      </w:r>
      <w:r w:rsidR="003A6A0E">
        <w:t>:</w:t>
      </w:r>
    </w:p>
    <w:p w14:paraId="6A4D6060" w14:textId="77777777" w:rsidR="00D04804" w:rsidRPr="00CC73A3" w:rsidRDefault="00D04804" w:rsidP="00D04804">
      <w:pPr>
        <w:pStyle w:val="ListParagraph"/>
        <w:numPr>
          <w:ilvl w:val="1"/>
          <w:numId w:val="44"/>
        </w:numPr>
        <w:spacing w:after="160" w:line="259" w:lineRule="auto"/>
        <w:rPr>
          <w:b/>
          <w:bCs/>
        </w:rPr>
      </w:pPr>
      <w:r w:rsidRPr="00CC73A3">
        <w:rPr>
          <w:b/>
          <w:bCs/>
        </w:rPr>
        <w:t>Cost Savings pop-up</w:t>
      </w:r>
    </w:p>
    <w:p w14:paraId="66658C8A" w14:textId="6F1E4D8F" w:rsidR="00D04804" w:rsidRDefault="00D04804" w:rsidP="00D04804">
      <w:pPr>
        <w:pStyle w:val="ListParagraph"/>
        <w:spacing w:after="160" w:line="259" w:lineRule="auto"/>
        <w:ind w:left="1080"/>
      </w:pPr>
    </w:p>
    <w:p w14:paraId="78926619" w14:textId="4A1BE8BD" w:rsidR="00D04804" w:rsidRDefault="00D04804" w:rsidP="00D04804">
      <w:pPr>
        <w:pStyle w:val="ListParagraph"/>
        <w:spacing w:after="160" w:line="259" w:lineRule="auto"/>
        <w:ind w:left="1080"/>
      </w:pPr>
      <w:r w:rsidRPr="00CC73A3">
        <w:rPr>
          <w:b/>
          <w:bCs/>
          <w:noProof/>
        </w:rPr>
        <w:drawing>
          <wp:inline distT="0" distB="0" distL="0" distR="0" wp14:anchorId="48316AF9" wp14:editId="2965FB1B">
            <wp:extent cx="3362325" cy="2740969"/>
            <wp:effectExtent l="0" t="0" r="0" b="2540"/>
            <wp:docPr id="22" name="Picture 22" descr="Cost savings pop-up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Picture 22" descr="Cost savings pop-up.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3375695" cy="27518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BBC80CA" w14:textId="36E83E72" w:rsidR="00D04804" w:rsidRDefault="00D04804" w:rsidP="00D04804">
      <w:pPr>
        <w:pStyle w:val="ListParagraph"/>
        <w:spacing w:after="160" w:line="259" w:lineRule="auto"/>
        <w:ind w:left="1080"/>
      </w:pPr>
    </w:p>
    <w:p w14:paraId="06B061ED" w14:textId="37A971A7" w:rsidR="009F5CF5" w:rsidRDefault="009F5CF5" w:rsidP="00D04804">
      <w:pPr>
        <w:pStyle w:val="ListParagraph"/>
        <w:spacing w:after="160" w:line="259" w:lineRule="auto"/>
        <w:ind w:left="1080"/>
      </w:pPr>
    </w:p>
    <w:p w14:paraId="7A79E21D" w14:textId="30E4798F" w:rsidR="009F5CF5" w:rsidRDefault="009F5CF5" w:rsidP="00D04804">
      <w:pPr>
        <w:pStyle w:val="ListParagraph"/>
        <w:spacing w:after="160" w:line="259" w:lineRule="auto"/>
        <w:ind w:left="1080"/>
      </w:pPr>
    </w:p>
    <w:p w14:paraId="481822B7" w14:textId="60F8900F" w:rsidR="009F5CF5" w:rsidRDefault="009F5CF5" w:rsidP="00D04804">
      <w:pPr>
        <w:pStyle w:val="ListParagraph"/>
        <w:spacing w:after="160" w:line="259" w:lineRule="auto"/>
        <w:ind w:left="1080"/>
      </w:pPr>
    </w:p>
    <w:p w14:paraId="3ABB7786" w14:textId="44E534FC" w:rsidR="009F5CF5" w:rsidRDefault="009F5CF5" w:rsidP="00D04804">
      <w:pPr>
        <w:pStyle w:val="ListParagraph"/>
        <w:spacing w:after="160" w:line="259" w:lineRule="auto"/>
        <w:ind w:left="1080"/>
      </w:pPr>
    </w:p>
    <w:p w14:paraId="282E7134" w14:textId="18B9A093" w:rsidR="009F5CF5" w:rsidRDefault="009F5CF5" w:rsidP="00D04804">
      <w:pPr>
        <w:pStyle w:val="ListParagraph"/>
        <w:spacing w:after="160" w:line="259" w:lineRule="auto"/>
        <w:ind w:left="1080"/>
      </w:pPr>
    </w:p>
    <w:p w14:paraId="2451E239" w14:textId="74606EBC" w:rsidR="009F5CF5" w:rsidRDefault="009F5CF5" w:rsidP="00D04804">
      <w:pPr>
        <w:pStyle w:val="ListParagraph"/>
        <w:spacing w:after="160" w:line="259" w:lineRule="auto"/>
        <w:ind w:left="1080"/>
      </w:pPr>
    </w:p>
    <w:p w14:paraId="32850DD2" w14:textId="356FFDF1" w:rsidR="009F5CF5" w:rsidRDefault="009F5CF5" w:rsidP="00D04804">
      <w:pPr>
        <w:pStyle w:val="ListParagraph"/>
        <w:spacing w:after="160" w:line="259" w:lineRule="auto"/>
        <w:ind w:left="1080"/>
      </w:pPr>
    </w:p>
    <w:p w14:paraId="246DD96C" w14:textId="253ADA07" w:rsidR="009F5CF5" w:rsidRDefault="009F5CF5" w:rsidP="00D04804">
      <w:pPr>
        <w:pStyle w:val="ListParagraph"/>
        <w:spacing w:after="160" w:line="259" w:lineRule="auto"/>
        <w:ind w:left="1080"/>
      </w:pPr>
    </w:p>
    <w:p w14:paraId="5DCB178E" w14:textId="53539AB2" w:rsidR="009F5CF5" w:rsidRDefault="009F5CF5" w:rsidP="00D04804">
      <w:pPr>
        <w:pStyle w:val="ListParagraph"/>
        <w:spacing w:after="160" w:line="259" w:lineRule="auto"/>
        <w:ind w:left="1080"/>
      </w:pPr>
    </w:p>
    <w:p w14:paraId="49627F06" w14:textId="62AFD348" w:rsidR="009F5CF5" w:rsidRDefault="009F5CF5" w:rsidP="00D04804">
      <w:pPr>
        <w:pStyle w:val="ListParagraph"/>
        <w:spacing w:after="160" w:line="259" w:lineRule="auto"/>
        <w:ind w:left="1080"/>
      </w:pPr>
    </w:p>
    <w:p w14:paraId="0E4963A6" w14:textId="30809FC3" w:rsidR="009F5CF5" w:rsidRDefault="009F5CF5" w:rsidP="00D04804">
      <w:pPr>
        <w:pStyle w:val="ListParagraph"/>
        <w:spacing w:after="160" w:line="259" w:lineRule="auto"/>
        <w:ind w:left="1080"/>
      </w:pPr>
    </w:p>
    <w:p w14:paraId="517DC81E" w14:textId="77777777" w:rsidR="009F5CF5" w:rsidRDefault="009F5CF5" w:rsidP="00D04804">
      <w:pPr>
        <w:pStyle w:val="ListParagraph"/>
        <w:spacing w:after="160" w:line="259" w:lineRule="auto"/>
        <w:ind w:left="1080"/>
      </w:pPr>
    </w:p>
    <w:p w14:paraId="7AE74E99" w14:textId="70BEE956" w:rsidR="00D04804" w:rsidRPr="003A6A0E" w:rsidRDefault="00EB03B8" w:rsidP="003A6A0E">
      <w:pPr>
        <w:pStyle w:val="ListParagraph"/>
        <w:numPr>
          <w:ilvl w:val="1"/>
          <w:numId w:val="44"/>
        </w:numPr>
        <w:spacing w:after="160" w:line="259" w:lineRule="auto"/>
        <w:rPr>
          <w:b/>
          <w:bCs/>
        </w:rPr>
      </w:pPr>
      <w:r w:rsidRPr="003A6A0E">
        <w:rPr>
          <w:b/>
          <w:bCs/>
        </w:rPr>
        <w:lastRenderedPageBreak/>
        <w:t>Time Saving pop-up</w:t>
      </w:r>
    </w:p>
    <w:p w14:paraId="414AD6C5" w14:textId="107BAE29" w:rsidR="00D04804" w:rsidRDefault="00EB03B8" w:rsidP="00EB03B8">
      <w:pPr>
        <w:pStyle w:val="ListParagraph"/>
        <w:spacing w:after="160" w:line="259" w:lineRule="auto"/>
        <w:ind w:left="1080"/>
      </w:pPr>
      <w:r w:rsidRPr="00EB03B8">
        <w:rPr>
          <w:rFonts w:ascii="Calibri" w:eastAsia="Calibri" w:hAnsi="Calibri" w:cs="Times New Roman"/>
          <w:noProof/>
        </w:rPr>
        <w:drawing>
          <wp:inline distT="0" distB="0" distL="0" distR="0" wp14:anchorId="73D50693" wp14:editId="4835584A">
            <wp:extent cx="3581400" cy="2365645"/>
            <wp:effectExtent l="0" t="0" r="0" b="0"/>
            <wp:docPr id="21" name="Picture 21" descr="Time savings pop-up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Picture 21" descr="Time savings pop-up.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3604805" cy="23811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CC7351B" w14:textId="214D0A2D" w:rsidR="00EB03B8" w:rsidRDefault="00EB03B8" w:rsidP="00EB03B8">
      <w:pPr>
        <w:pStyle w:val="ListParagraph"/>
        <w:spacing w:after="160" w:line="259" w:lineRule="auto"/>
        <w:ind w:left="1080"/>
      </w:pPr>
    </w:p>
    <w:p w14:paraId="238C311F" w14:textId="77777777" w:rsidR="00EB03B8" w:rsidRDefault="00EB03B8" w:rsidP="00EB03B8">
      <w:pPr>
        <w:pStyle w:val="ListParagraph"/>
        <w:spacing w:after="160" w:line="259" w:lineRule="auto"/>
        <w:ind w:left="1080"/>
      </w:pPr>
    </w:p>
    <w:p w14:paraId="28DBC3B4" w14:textId="0AD627D8" w:rsidR="003A6A0E" w:rsidRDefault="003A6A0E" w:rsidP="003A6A0E">
      <w:pPr>
        <w:pStyle w:val="ListParagraph"/>
        <w:numPr>
          <w:ilvl w:val="0"/>
          <w:numId w:val="44"/>
        </w:numPr>
        <w:spacing w:after="160" w:line="259" w:lineRule="auto"/>
      </w:pPr>
      <w:r>
        <w:t xml:space="preserve">If the student selects </w:t>
      </w:r>
      <w:r w:rsidRPr="00897706">
        <w:rPr>
          <w:b/>
          <w:bCs/>
        </w:rPr>
        <w:t>STAY OPTED IN</w:t>
      </w:r>
      <w:r>
        <w:t xml:space="preserve"> </w:t>
      </w:r>
      <w:r w:rsidR="005638B3">
        <w:t xml:space="preserve">they will be redirected to their </w:t>
      </w:r>
      <w:r w:rsidR="005D7BD9">
        <w:t xml:space="preserve">personalized </w:t>
      </w:r>
      <w:r w:rsidR="005638B3">
        <w:t>course materials page to make their selection on how they would like to receive their materials.</w:t>
      </w:r>
    </w:p>
    <w:p w14:paraId="227FDA61" w14:textId="5DA27FD8" w:rsidR="00982E24" w:rsidRDefault="003A6A0E" w:rsidP="00A920F1">
      <w:pPr>
        <w:pStyle w:val="ListParagraph"/>
        <w:numPr>
          <w:ilvl w:val="0"/>
          <w:numId w:val="44"/>
        </w:numPr>
        <w:spacing w:after="160" w:line="259" w:lineRule="auto"/>
      </w:pPr>
      <w:r>
        <w:t xml:space="preserve">If the student selects </w:t>
      </w:r>
      <w:r w:rsidRPr="005D7BD9">
        <w:rPr>
          <w:b/>
          <w:bCs/>
        </w:rPr>
        <w:t>I want to opt out</w:t>
      </w:r>
      <w:r w:rsidR="005638B3" w:rsidRPr="005D7BD9">
        <w:rPr>
          <w:b/>
          <w:bCs/>
        </w:rPr>
        <w:t xml:space="preserve"> </w:t>
      </w:r>
      <w:r w:rsidR="005638B3">
        <w:t xml:space="preserve">they will be directed to the Opt Out confirmation page and they will be considered as </w:t>
      </w:r>
      <w:r w:rsidR="00982E24" w:rsidRPr="003F21E2">
        <w:t>Opted out for the Selected term</w:t>
      </w:r>
    </w:p>
    <w:p w14:paraId="67AE3DA5" w14:textId="77777777" w:rsidR="00982E24" w:rsidRDefault="00982E24" w:rsidP="00982E24">
      <w:pPr>
        <w:spacing w:after="160" w:line="259" w:lineRule="auto"/>
        <w:ind w:left="720"/>
      </w:pPr>
    </w:p>
    <w:p w14:paraId="12780039" w14:textId="55168C82" w:rsidR="001A4076" w:rsidRDefault="001A4076" w:rsidP="00674BCF">
      <w:pPr>
        <w:pStyle w:val="Heading2"/>
      </w:pPr>
      <w:bookmarkStart w:id="11" w:name="_Toc145335704"/>
      <w:r w:rsidRPr="00B767D0">
        <w:t>Opt-</w:t>
      </w:r>
      <w:r w:rsidR="00763DE8">
        <w:t>I</w:t>
      </w:r>
      <w:r w:rsidRPr="00B767D0">
        <w:t xml:space="preserve">n </w:t>
      </w:r>
      <w:r w:rsidR="00763DE8">
        <w:t>P</w:t>
      </w:r>
      <w:r w:rsidRPr="00B767D0">
        <w:t>age</w:t>
      </w:r>
      <w:bookmarkEnd w:id="11"/>
    </w:p>
    <w:p w14:paraId="20AD3951" w14:textId="77777777" w:rsidR="001A4076" w:rsidRDefault="001A4076" w:rsidP="001A4076">
      <w:pPr>
        <w:pStyle w:val="ListParagraph"/>
      </w:pPr>
    </w:p>
    <w:p w14:paraId="4BC4F4EA" w14:textId="3BA2FC82" w:rsidR="00BD67EB" w:rsidRDefault="001A4076" w:rsidP="00BD67EB">
      <w:pPr>
        <w:pStyle w:val="ListParagraph"/>
        <w:numPr>
          <w:ilvl w:val="0"/>
          <w:numId w:val="20"/>
        </w:numPr>
        <w:spacing w:after="160" w:line="259" w:lineRule="auto"/>
      </w:pPr>
      <w:r w:rsidRPr="00DF154E">
        <w:t>A student user, who has</w:t>
      </w:r>
      <w:r w:rsidR="006A54B7">
        <w:t xml:space="preserve"> previously</w:t>
      </w:r>
      <w:r w:rsidRPr="00DF154E">
        <w:t xml:space="preserve"> opted out for an enabled term, </w:t>
      </w:r>
      <w:r>
        <w:t>will</w:t>
      </w:r>
      <w:r w:rsidRPr="00DF154E">
        <w:t xml:space="preserve"> be redirected to the opt-in page </w:t>
      </w:r>
      <w:r w:rsidR="00BD67EB">
        <w:t>up</w:t>
      </w:r>
      <w:r w:rsidRPr="00DF154E">
        <w:t xml:space="preserve">on logging in via the </w:t>
      </w:r>
      <w:r w:rsidR="00BD67EB">
        <w:t>o</w:t>
      </w:r>
      <w:r w:rsidRPr="00DF154E">
        <w:t>pt-out SSO</w:t>
      </w:r>
      <w:r w:rsidR="00BD67EB">
        <w:t xml:space="preserve"> link</w:t>
      </w:r>
      <w:r w:rsidR="00BF0BF6">
        <w:t xml:space="preserve"> and take one action:</w:t>
      </w:r>
      <w:r w:rsidR="005638B3">
        <w:t xml:space="preserve"> </w:t>
      </w:r>
      <w:r w:rsidR="005638B3" w:rsidRPr="005638B3">
        <w:rPr>
          <w:b/>
          <w:bCs/>
        </w:rPr>
        <w:t>OPT IN</w:t>
      </w:r>
    </w:p>
    <w:p w14:paraId="782AD2FA" w14:textId="5AFE3A53" w:rsidR="005638B3" w:rsidRDefault="005638B3" w:rsidP="005638B3">
      <w:pPr>
        <w:spacing w:after="160" w:line="259" w:lineRule="auto"/>
      </w:pPr>
      <w:r w:rsidRPr="005638B3">
        <w:rPr>
          <w:rFonts w:ascii="Calibri" w:eastAsia="Calibri" w:hAnsi="Calibri" w:cs="Times New Roman"/>
          <w:noProof/>
        </w:rPr>
        <w:lastRenderedPageBreak/>
        <w:drawing>
          <wp:inline distT="0" distB="0" distL="0" distR="0" wp14:anchorId="661079A9" wp14:editId="60436B70">
            <wp:extent cx="5731510" cy="5115560"/>
            <wp:effectExtent l="0" t="0" r="2540" b="8890"/>
            <wp:docPr id="7" name="Picture 7" descr="Website interface where you can opt back into the program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 descr="Website interface where you can opt back into the program.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51155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97D75B5" w14:textId="1C279969" w:rsidR="005638B3" w:rsidRDefault="005638B3" w:rsidP="005638B3">
      <w:pPr>
        <w:spacing w:after="160" w:line="259" w:lineRule="auto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544CCCA6" wp14:editId="2DFF1EE8">
                <wp:simplePos x="0" y="0"/>
                <wp:positionH relativeFrom="column">
                  <wp:posOffset>515208</wp:posOffset>
                </wp:positionH>
                <wp:positionV relativeFrom="paragraph">
                  <wp:posOffset>194046</wp:posOffset>
                </wp:positionV>
                <wp:extent cx="2247900" cy="252095"/>
                <wp:effectExtent l="0" t="0" r="19050" b="14605"/>
                <wp:wrapNone/>
                <wp:docPr id="16" name="Rectangle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47900" cy="252095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40000"/>
                            <a:lumOff val="60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7ACAB83" w14:textId="557DB29F" w:rsidR="00BD67EB" w:rsidRPr="00BA6E76" w:rsidRDefault="00BD67EB" w:rsidP="00BD67EB">
                            <w:pPr>
                              <w:jc w:val="center"/>
                              <w:rPr>
                                <w:color w:val="000000"/>
                              </w:rPr>
                            </w:pPr>
                            <w:r w:rsidRPr="00BA6E76">
                              <w:rPr>
                                <w:color w:val="000000"/>
                              </w:rPr>
                              <w:t>OPT-IN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44CCCA6" id="Rectangle 16" o:spid="_x0000_s1029" style="position:absolute;margin-left:40.55pt;margin-top:15.3pt;width:177pt;height:19.8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" fillcolor="#b8cce4 [1300]" strokecolor="#243f60 [1604]" strokeweight="2pt">
                <v:textbox>
                  <w:txbxContent>
                    <w:p w14:paraId="07ACAB83" w14:textId="557DB29F" w:rsidR="00BD67EB" w:rsidRPr="00BA6E76" w:rsidRDefault="00BD67EB" w:rsidP="00BD67EB">
                      <w:pPr>
                        <w:jc w:val="center"/>
                        <w:rPr>
                          <w:color w:val="000000"/>
                        </w:rPr>
                      </w:pPr>
                      <w:r w:rsidRPr="00BA6E76">
                        <w:rPr>
                          <w:color w:val="000000"/>
                        </w:rPr>
                        <w:t>OPT-IN</w:t>
                      </w:r>
                    </w:p>
                  </w:txbxContent>
                </v:textbox>
              </v:rect>
            </w:pict>
          </mc:Fallback>
        </mc:AlternateContent>
      </w:r>
    </w:p>
    <w:p w14:paraId="4DED2625" w14:textId="7C1DBEA4" w:rsidR="00BD67EB" w:rsidRDefault="00BD67EB" w:rsidP="00BD67EB">
      <w:pPr>
        <w:spacing w:after="160" w:line="259" w:lineRule="auto"/>
      </w:pPr>
    </w:p>
    <w:p w14:paraId="54A89810" w14:textId="77777777" w:rsidR="00982E24" w:rsidRDefault="00982E24" w:rsidP="00982E24">
      <w:pPr>
        <w:pStyle w:val="ListParagraph"/>
        <w:numPr>
          <w:ilvl w:val="0"/>
          <w:numId w:val="37"/>
        </w:numPr>
        <w:spacing w:after="160" w:line="259" w:lineRule="auto"/>
      </w:pPr>
      <w:r>
        <w:t xml:space="preserve">When </w:t>
      </w:r>
      <w:r w:rsidRPr="00CF0FFB">
        <w:t xml:space="preserve">a student user clicks on this link, the system </w:t>
      </w:r>
      <w:r>
        <w:t>will</w:t>
      </w:r>
      <w:r w:rsidRPr="00CF0FFB">
        <w:t xml:space="preserve"> check that the current date is within the </w:t>
      </w:r>
      <w:r>
        <w:t xml:space="preserve">Opt-Out window.  </w:t>
      </w:r>
    </w:p>
    <w:p w14:paraId="62850265" w14:textId="551B29A6" w:rsidR="001A4076" w:rsidRDefault="00982E24" w:rsidP="005475C2">
      <w:pPr>
        <w:pStyle w:val="ListParagraph"/>
        <w:numPr>
          <w:ilvl w:val="0"/>
          <w:numId w:val="37"/>
        </w:numPr>
      </w:pPr>
      <w:r>
        <w:t xml:space="preserve">After selecting opt-in, the student will </w:t>
      </w:r>
      <w:r w:rsidR="005638B3">
        <w:t>be redirected to</w:t>
      </w:r>
      <w:r>
        <w:t xml:space="preserve"> their </w:t>
      </w:r>
      <w:r w:rsidR="00683D7D">
        <w:t xml:space="preserve">personalized </w:t>
      </w:r>
      <w:r>
        <w:t>course material</w:t>
      </w:r>
      <w:r w:rsidR="005638B3">
        <w:t xml:space="preserve"> page to make their selection on how they would like to receive their course materials. </w:t>
      </w:r>
    </w:p>
    <w:p w14:paraId="2BD7D4D0" w14:textId="77777777" w:rsidR="001A4076" w:rsidRDefault="001A4076" w:rsidP="001A4076"/>
    <w:p w14:paraId="26D441A3" w14:textId="5E3A20AF" w:rsidR="006A6A9F" w:rsidRDefault="006A6A9F" w:rsidP="67D32B31">
      <w:pPr>
        <w:rPr>
          <w:rFonts w:ascii="Calibri" w:eastAsia="Calibri" w:hAnsi="Calibri" w:cs="Calibri"/>
          <w:color w:val="FFFFFF" w:themeColor="background1"/>
          <w14:textFill>
            <w14:noFill/>
          </w14:textFill>
        </w:rPr>
      </w:pPr>
    </w:p>
    <w:sectPr w:rsidR="006A6A9F" w:rsidSect="006A6A9F">
      <w:headerReference w:type="even" r:id="rId19"/>
      <w:headerReference w:type="default" r:id="rId20"/>
      <w:footerReference w:type="even" r:id="rId21"/>
      <w:footerReference w:type="default" r:id="rId22"/>
      <w:headerReference w:type="first" r:id="rId23"/>
      <w:footerReference w:type="first" r:id="rId24"/>
      <w:pgSz w:w="12240" w:h="15840"/>
      <w:pgMar w:top="1440" w:right="1440" w:bottom="1440" w:left="1440" w:header="720" w:footer="720" w:gutter="0"/>
      <w:pgNumType w:start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24ABFF6" w14:textId="77777777" w:rsidR="00A10859" w:rsidRDefault="00A10859" w:rsidP="006A6A9F">
      <w:pPr>
        <w:spacing w:after="0" w:line="240" w:lineRule="auto"/>
      </w:pPr>
      <w:r>
        <w:separator/>
      </w:r>
    </w:p>
  </w:endnote>
  <w:endnote w:type="continuationSeparator" w:id="0">
    <w:p w14:paraId="190FBFCB" w14:textId="77777777" w:rsidR="00A10859" w:rsidRDefault="00A10859" w:rsidP="006A6A9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179C5F" w14:textId="77777777" w:rsidR="001D32F6" w:rsidRDefault="001D32F6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752951478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B09764E" w14:textId="691AFF58" w:rsidR="00A07C2C" w:rsidRDefault="00A07C2C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2F670C43" w14:textId="1DF00FD6" w:rsidR="00D021DF" w:rsidRPr="00B33796" w:rsidRDefault="00D021DF" w:rsidP="00B33796">
    <w:pPr>
      <w:pStyle w:val="Footer"/>
      <w:jc w:val="center"/>
      <w:rPr>
        <w:sz w:val="20"/>
        <w:szCs w:val="2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A841EE" w14:textId="32E83E8F" w:rsidR="00D021DF" w:rsidRPr="00B33796" w:rsidRDefault="00D021DF" w:rsidP="00B33796">
    <w:pPr>
      <w:pStyle w:val="Footer"/>
      <w:jc w:val="center"/>
      <w:rPr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0D5A582" w14:textId="77777777" w:rsidR="00A10859" w:rsidRDefault="00A10859" w:rsidP="006A6A9F">
      <w:pPr>
        <w:spacing w:after="0" w:line="240" w:lineRule="auto"/>
      </w:pPr>
      <w:r>
        <w:separator/>
      </w:r>
    </w:p>
  </w:footnote>
  <w:footnote w:type="continuationSeparator" w:id="0">
    <w:p w14:paraId="3739B0B9" w14:textId="77777777" w:rsidR="00A10859" w:rsidRDefault="00A10859" w:rsidP="006A6A9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D9C165" w14:textId="22E91C1D" w:rsidR="001D32F6" w:rsidRDefault="001D32F6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C37C1C" w14:textId="0BFBE69A" w:rsidR="001D32F6" w:rsidRDefault="001D32F6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BEFC45" w14:textId="2239EA95" w:rsidR="001D32F6" w:rsidRDefault="001D32F6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8C0257"/>
    <w:multiLevelType w:val="hybridMultilevel"/>
    <w:tmpl w:val="954AE65C"/>
    <w:lvl w:ilvl="0" w:tplc="B41E6748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0A01A1"/>
    <w:multiLevelType w:val="multilevel"/>
    <w:tmpl w:val="BAF4D9FA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" w15:restartNumberingAfterBreak="0">
    <w:nsid w:val="09134AB8"/>
    <w:multiLevelType w:val="hybridMultilevel"/>
    <w:tmpl w:val="691021CA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9511C7D"/>
    <w:multiLevelType w:val="hybridMultilevel"/>
    <w:tmpl w:val="2796E7DE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9A541C4"/>
    <w:multiLevelType w:val="hybridMultilevel"/>
    <w:tmpl w:val="92FEA810"/>
    <w:lvl w:ilvl="0" w:tplc="40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A7F60A1"/>
    <w:multiLevelType w:val="multilevel"/>
    <w:tmpl w:val="BAF4D9FA"/>
    <w:lvl w:ilvl="0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  <w:rPr>
        <w:rFonts w:hint="default"/>
      </w:rPr>
    </w:lvl>
  </w:abstractNum>
  <w:abstractNum w:abstractNumId="6" w15:restartNumberingAfterBreak="0">
    <w:nsid w:val="0E9E6D28"/>
    <w:multiLevelType w:val="hybridMultilevel"/>
    <w:tmpl w:val="CCFA517C"/>
    <w:lvl w:ilvl="0" w:tplc="1488F06C">
      <w:start w:val="1"/>
      <w:numFmt w:val="decimal"/>
      <w:lvlText w:val="%1."/>
      <w:lvlJc w:val="left"/>
      <w:pPr>
        <w:ind w:left="720" w:hanging="360"/>
      </w:pPr>
    </w:lvl>
    <w:lvl w:ilvl="1" w:tplc="0409000F">
      <w:start w:val="1"/>
      <w:numFmt w:val="decimal"/>
      <w:lvlText w:val="%2."/>
      <w:lvlJc w:val="left"/>
      <w:pPr>
        <w:ind w:left="1440" w:hanging="360"/>
      </w:pPr>
    </w:lvl>
    <w:lvl w:ilvl="2" w:tplc="87AC5648">
      <w:start w:val="1"/>
      <w:numFmt w:val="lowerRoman"/>
      <w:lvlText w:val="%3."/>
      <w:lvlJc w:val="right"/>
      <w:pPr>
        <w:ind w:left="2160" w:hanging="180"/>
      </w:pPr>
    </w:lvl>
    <w:lvl w:ilvl="3" w:tplc="5B3A4D44">
      <w:start w:val="1"/>
      <w:numFmt w:val="decimal"/>
      <w:lvlText w:val="%4."/>
      <w:lvlJc w:val="left"/>
      <w:pPr>
        <w:ind w:left="2880" w:hanging="360"/>
      </w:pPr>
    </w:lvl>
    <w:lvl w:ilvl="4" w:tplc="A5D6AD30">
      <w:start w:val="1"/>
      <w:numFmt w:val="lowerLetter"/>
      <w:lvlText w:val="%5."/>
      <w:lvlJc w:val="left"/>
      <w:pPr>
        <w:ind w:left="3600" w:hanging="360"/>
      </w:pPr>
    </w:lvl>
    <w:lvl w:ilvl="5" w:tplc="9A923E18">
      <w:start w:val="1"/>
      <w:numFmt w:val="lowerRoman"/>
      <w:lvlText w:val="%6."/>
      <w:lvlJc w:val="right"/>
      <w:pPr>
        <w:ind w:left="4320" w:hanging="180"/>
      </w:pPr>
    </w:lvl>
    <w:lvl w:ilvl="6" w:tplc="92507B2A">
      <w:start w:val="1"/>
      <w:numFmt w:val="decimal"/>
      <w:lvlText w:val="%7."/>
      <w:lvlJc w:val="left"/>
      <w:pPr>
        <w:ind w:left="5040" w:hanging="360"/>
      </w:pPr>
    </w:lvl>
    <w:lvl w:ilvl="7" w:tplc="9C723578">
      <w:start w:val="1"/>
      <w:numFmt w:val="lowerLetter"/>
      <w:lvlText w:val="%8."/>
      <w:lvlJc w:val="left"/>
      <w:pPr>
        <w:ind w:left="5760" w:hanging="360"/>
      </w:pPr>
    </w:lvl>
    <w:lvl w:ilvl="8" w:tplc="8B8CEC3E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2DB0E22"/>
    <w:multiLevelType w:val="hybridMultilevel"/>
    <w:tmpl w:val="E166C466"/>
    <w:lvl w:ilvl="0" w:tplc="133E8586">
      <w:start w:val="1"/>
      <w:numFmt w:val="lowerLetter"/>
      <w:lvlText w:val="%1."/>
      <w:lvlJc w:val="left"/>
      <w:pPr>
        <w:ind w:left="144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6073CE5"/>
    <w:multiLevelType w:val="multilevel"/>
    <w:tmpl w:val="BAF4D9FA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9" w15:restartNumberingAfterBreak="0">
    <w:nsid w:val="16A60576"/>
    <w:multiLevelType w:val="hybridMultilevel"/>
    <w:tmpl w:val="08A065D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133E8586">
      <w:start w:val="1"/>
      <w:numFmt w:val="lowerLetter"/>
      <w:lvlText w:val="%2."/>
      <w:lvlJc w:val="left"/>
      <w:pPr>
        <w:ind w:left="1440" w:hanging="360"/>
      </w:pPr>
      <w:rPr>
        <w:b w:val="0"/>
      </w:rPr>
    </w:lvl>
    <w:lvl w:ilvl="2" w:tplc="276CDD6E">
      <w:start w:val="1"/>
      <w:numFmt w:val="lowerRoman"/>
      <w:lvlText w:val="%3."/>
      <w:lvlJc w:val="right"/>
      <w:pPr>
        <w:ind w:left="2160" w:hanging="180"/>
      </w:pPr>
      <w:rPr>
        <w:b w:val="0"/>
      </w:r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BB520B3"/>
    <w:multiLevelType w:val="multilevel"/>
    <w:tmpl w:val="BAF4D9FA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1" w15:restartNumberingAfterBreak="0">
    <w:nsid w:val="1D9B01F4"/>
    <w:multiLevelType w:val="hybridMultilevel"/>
    <w:tmpl w:val="344A5D8C"/>
    <w:lvl w:ilvl="0" w:tplc="5CFA3A2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F0B63E90">
      <w:start w:val="1"/>
      <w:numFmt w:val="lowerLetter"/>
      <w:lvlText w:val="%2."/>
      <w:lvlJc w:val="left"/>
      <w:pPr>
        <w:ind w:left="1440" w:hanging="360"/>
      </w:pPr>
    </w:lvl>
    <w:lvl w:ilvl="2" w:tplc="F0BAA714">
      <w:start w:val="1"/>
      <w:numFmt w:val="lowerRoman"/>
      <w:lvlText w:val="%3."/>
      <w:lvlJc w:val="right"/>
      <w:pPr>
        <w:ind w:left="2160" w:hanging="180"/>
      </w:pPr>
      <w:rPr>
        <w:b w:val="0"/>
        <w:bCs w:val="0"/>
      </w:rPr>
    </w:lvl>
    <w:lvl w:ilvl="3" w:tplc="5B3A4D44">
      <w:start w:val="1"/>
      <w:numFmt w:val="decimal"/>
      <w:lvlText w:val="%4."/>
      <w:lvlJc w:val="left"/>
      <w:pPr>
        <w:ind w:left="2880" w:hanging="360"/>
      </w:pPr>
    </w:lvl>
    <w:lvl w:ilvl="4" w:tplc="A5D6AD30">
      <w:start w:val="1"/>
      <w:numFmt w:val="lowerLetter"/>
      <w:lvlText w:val="%5."/>
      <w:lvlJc w:val="left"/>
      <w:pPr>
        <w:ind w:left="3600" w:hanging="360"/>
      </w:pPr>
    </w:lvl>
    <w:lvl w:ilvl="5" w:tplc="9A923E18">
      <w:start w:val="1"/>
      <w:numFmt w:val="lowerRoman"/>
      <w:lvlText w:val="%6."/>
      <w:lvlJc w:val="right"/>
      <w:pPr>
        <w:ind w:left="4320" w:hanging="180"/>
      </w:pPr>
    </w:lvl>
    <w:lvl w:ilvl="6" w:tplc="92507B2A">
      <w:start w:val="1"/>
      <w:numFmt w:val="decimal"/>
      <w:lvlText w:val="%7."/>
      <w:lvlJc w:val="left"/>
      <w:pPr>
        <w:ind w:left="5040" w:hanging="360"/>
      </w:pPr>
    </w:lvl>
    <w:lvl w:ilvl="7" w:tplc="9C723578">
      <w:start w:val="1"/>
      <w:numFmt w:val="lowerLetter"/>
      <w:lvlText w:val="%8."/>
      <w:lvlJc w:val="left"/>
      <w:pPr>
        <w:ind w:left="5760" w:hanging="360"/>
      </w:pPr>
    </w:lvl>
    <w:lvl w:ilvl="8" w:tplc="8B8CEC3E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F786B26"/>
    <w:multiLevelType w:val="hybridMultilevel"/>
    <w:tmpl w:val="5F862FAC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06B4EA5"/>
    <w:multiLevelType w:val="multilevel"/>
    <w:tmpl w:val="BAF4D9FA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4" w15:restartNumberingAfterBreak="0">
    <w:nsid w:val="214E55B6"/>
    <w:multiLevelType w:val="hybridMultilevel"/>
    <w:tmpl w:val="C3B804F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8191126"/>
    <w:multiLevelType w:val="hybridMultilevel"/>
    <w:tmpl w:val="C10C9C8C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9542C4B"/>
    <w:multiLevelType w:val="multilevel"/>
    <w:tmpl w:val="F7D2ED4E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9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4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90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440" w:hanging="1800"/>
      </w:pPr>
      <w:rPr>
        <w:rFonts w:hint="default"/>
      </w:rPr>
    </w:lvl>
  </w:abstractNum>
  <w:abstractNum w:abstractNumId="17" w15:restartNumberingAfterBreak="0">
    <w:nsid w:val="2A0F4326"/>
    <w:multiLevelType w:val="multilevel"/>
    <w:tmpl w:val="BAF4D9FA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8" w15:restartNumberingAfterBreak="0">
    <w:nsid w:val="2ABA6759"/>
    <w:multiLevelType w:val="multilevel"/>
    <w:tmpl w:val="BAF4D9FA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9" w15:restartNumberingAfterBreak="0">
    <w:nsid w:val="2CD23335"/>
    <w:multiLevelType w:val="multilevel"/>
    <w:tmpl w:val="BAF4D9FA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0" w15:restartNumberingAfterBreak="0">
    <w:nsid w:val="36312707"/>
    <w:multiLevelType w:val="hybridMultilevel"/>
    <w:tmpl w:val="F59AE0E6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6895B95"/>
    <w:multiLevelType w:val="multilevel"/>
    <w:tmpl w:val="78386E4C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decimal"/>
      <w:isLgl/>
      <w:lvlText w:val="%2."/>
      <w:lvlJc w:val="left"/>
      <w:pPr>
        <w:ind w:left="720" w:hanging="360"/>
      </w:pPr>
      <w:rPr>
        <w:rFonts w:asciiTheme="minorHAnsi" w:eastAsiaTheme="minorHAnsi" w:hAnsiTheme="minorHAnsi" w:cstheme="minorBidi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2" w15:restartNumberingAfterBreak="0">
    <w:nsid w:val="38A12813"/>
    <w:multiLevelType w:val="multilevel"/>
    <w:tmpl w:val="1CDC74CE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3" w15:restartNumberingAfterBreak="0">
    <w:nsid w:val="39582F14"/>
    <w:multiLevelType w:val="hybridMultilevel"/>
    <w:tmpl w:val="5F302BFA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4" w15:restartNumberingAfterBreak="0">
    <w:nsid w:val="39D607F2"/>
    <w:multiLevelType w:val="hybridMultilevel"/>
    <w:tmpl w:val="8D00CBA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3CE83F0D"/>
    <w:multiLevelType w:val="hybridMultilevel"/>
    <w:tmpl w:val="46AA7538"/>
    <w:lvl w:ilvl="0" w:tplc="40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5BE4514"/>
    <w:multiLevelType w:val="multilevel"/>
    <w:tmpl w:val="BAF4D9FA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7" w15:restartNumberingAfterBreak="0">
    <w:nsid w:val="474E4742"/>
    <w:multiLevelType w:val="hybridMultilevel"/>
    <w:tmpl w:val="02C207B2"/>
    <w:lvl w:ilvl="0" w:tplc="73FABD7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0090019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8465884"/>
    <w:multiLevelType w:val="hybridMultilevel"/>
    <w:tmpl w:val="F2286852"/>
    <w:lvl w:ilvl="0" w:tplc="40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40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40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9" w15:restartNumberingAfterBreak="0">
    <w:nsid w:val="5A8E3857"/>
    <w:multiLevelType w:val="hybridMultilevel"/>
    <w:tmpl w:val="1E7CE54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A960809"/>
    <w:multiLevelType w:val="multilevel"/>
    <w:tmpl w:val="BAF4D9FA"/>
    <w:lvl w:ilvl="0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  <w:rPr>
        <w:rFonts w:hint="default"/>
      </w:rPr>
    </w:lvl>
  </w:abstractNum>
  <w:abstractNum w:abstractNumId="31" w15:restartNumberingAfterBreak="0">
    <w:nsid w:val="5BC1328D"/>
    <w:multiLevelType w:val="hybridMultilevel"/>
    <w:tmpl w:val="06D2E58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16227DC"/>
    <w:multiLevelType w:val="hybridMultilevel"/>
    <w:tmpl w:val="8BA4B448"/>
    <w:lvl w:ilvl="0" w:tplc="16FC345E">
      <w:numFmt w:val="bullet"/>
      <w:lvlText w:val=""/>
      <w:lvlJc w:val="left"/>
      <w:pPr>
        <w:ind w:left="720" w:hanging="360"/>
      </w:pPr>
      <w:rPr>
        <w:rFonts w:ascii="Wingdings" w:eastAsiaTheme="minorHAnsi" w:hAnsi="Wingdings" w:cstheme="minorBidi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8AA0D46"/>
    <w:multiLevelType w:val="hybridMultilevel"/>
    <w:tmpl w:val="C8086F5E"/>
    <w:lvl w:ilvl="0" w:tplc="F0B63E90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9B513DC"/>
    <w:multiLevelType w:val="multilevel"/>
    <w:tmpl w:val="BAF4D9FA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5" w15:restartNumberingAfterBreak="0">
    <w:nsid w:val="6CBE7716"/>
    <w:multiLevelType w:val="hybridMultilevel"/>
    <w:tmpl w:val="8DD4728A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0181BCE"/>
    <w:multiLevelType w:val="hybridMultilevel"/>
    <w:tmpl w:val="A386BFFE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37" w15:restartNumberingAfterBreak="0">
    <w:nsid w:val="7583718A"/>
    <w:multiLevelType w:val="hybridMultilevel"/>
    <w:tmpl w:val="2D0CB344"/>
    <w:lvl w:ilvl="0" w:tplc="40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8E53715"/>
    <w:multiLevelType w:val="hybridMultilevel"/>
    <w:tmpl w:val="08A065D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133E8586">
      <w:start w:val="1"/>
      <w:numFmt w:val="lowerLetter"/>
      <w:lvlText w:val="%2."/>
      <w:lvlJc w:val="left"/>
      <w:pPr>
        <w:ind w:left="1440" w:hanging="360"/>
      </w:pPr>
      <w:rPr>
        <w:b w:val="0"/>
      </w:rPr>
    </w:lvl>
    <w:lvl w:ilvl="2" w:tplc="276CDD6E">
      <w:start w:val="1"/>
      <w:numFmt w:val="lowerRoman"/>
      <w:lvlText w:val="%3."/>
      <w:lvlJc w:val="right"/>
      <w:pPr>
        <w:ind w:left="2160" w:hanging="180"/>
      </w:pPr>
      <w:rPr>
        <w:b w:val="0"/>
      </w:r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97726FF"/>
    <w:multiLevelType w:val="multilevel"/>
    <w:tmpl w:val="BAF4D9FA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40" w15:restartNumberingAfterBreak="0">
    <w:nsid w:val="7A5A24F1"/>
    <w:multiLevelType w:val="multilevel"/>
    <w:tmpl w:val="BAF4D9FA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41" w15:restartNumberingAfterBreak="0">
    <w:nsid w:val="7C337E2C"/>
    <w:multiLevelType w:val="multilevel"/>
    <w:tmpl w:val="409E67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2" w15:restartNumberingAfterBreak="0">
    <w:nsid w:val="7EE97824"/>
    <w:multiLevelType w:val="hybridMultilevel"/>
    <w:tmpl w:val="DBE6A20E"/>
    <w:lvl w:ilvl="0" w:tplc="DB0C1D6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0090019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F651D12"/>
    <w:multiLevelType w:val="hybridMultilevel"/>
    <w:tmpl w:val="7556EE36"/>
    <w:lvl w:ilvl="0" w:tplc="E1228972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17476579">
    <w:abstractNumId w:val="11"/>
  </w:num>
  <w:num w:numId="2" w16cid:durableId="885945123">
    <w:abstractNumId w:val="38"/>
  </w:num>
  <w:num w:numId="3" w16cid:durableId="78644531">
    <w:abstractNumId w:val="7"/>
  </w:num>
  <w:num w:numId="4" w16cid:durableId="431827873">
    <w:abstractNumId w:val="6"/>
  </w:num>
  <w:num w:numId="5" w16cid:durableId="645939613">
    <w:abstractNumId w:val="33"/>
  </w:num>
  <w:num w:numId="6" w16cid:durableId="143859676">
    <w:abstractNumId w:val="9"/>
  </w:num>
  <w:num w:numId="7" w16cid:durableId="2119566286">
    <w:abstractNumId w:val="43"/>
  </w:num>
  <w:num w:numId="8" w16cid:durableId="43868538">
    <w:abstractNumId w:val="42"/>
  </w:num>
  <w:num w:numId="9" w16cid:durableId="1335064231">
    <w:abstractNumId w:val="12"/>
  </w:num>
  <w:num w:numId="10" w16cid:durableId="739599188">
    <w:abstractNumId w:val="3"/>
  </w:num>
  <w:num w:numId="11" w16cid:durableId="1642925419">
    <w:abstractNumId w:val="15"/>
  </w:num>
  <w:num w:numId="12" w16cid:durableId="2045400077">
    <w:abstractNumId w:val="2"/>
  </w:num>
  <w:num w:numId="13" w16cid:durableId="1331911568">
    <w:abstractNumId w:val="27"/>
  </w:num>
  <w:num w:numId="14" w16cid:durableId="1843935581">
    <w:abstractNumId w:val="22"/>
  </w:num>
  <w:num w:numId="15" w16cid:durableId="1455826192">
    <w:abstractNumId w:val="16"/>
  </w:num>
  <w:num w:numId="16" w16cid:durableId="164983829">
    <w:abstractNumId w:val="17"/>
  </w:num>
  <w:num w:numId="17" w16cid:durableId="395323320">
    <w:abstractNumId w:val="19"/>
  </w:num>
  <w:num w:numId="18" w16cid:durableId="1798601716">
    <w:abstractNumId w:val="5"/>
  </w:num>
  <w:num w:numId="19" w16cid:durableId="353968935">
    <w:abstractNumId w:val="30"/>
  </w:num>
  <w:num w:numId="20" w16cid:durableId="1017584688">
    <w:abstractNumId w:val="34"/>
  </w:num>
  <w:num w:numId="21" w16cid:durableId="147672153">
    <w:abstractNumId w:val="41"/>
  </w:num>
  <w:num w:numId="22" w16cid:durableId="690692519">
    <w:abstractNumId w:val="20"/>
  </w:num>
  <w:num w:numId="23" w16cid:durableId="1045912607">
    <w:abstractNumId w:val="8"/>
  </w:num>
  <w:num w:numId="24" w16cid:durableId="1760364550">
    <w:abstractNumId w:val="21"/>
  </w:num>
  <w:num w:numId="25" w16cid:durableId="93864213">
    <w:abstractNumId w:val="18"/>
  </w:num>
  <w:num w:numId="26" w16cid:durableId="173569533">
    <w:abstractNumId w:val="1"/>
  </w:num>
  <w:num w:numId="27" w16cid:durableId="1099981134">
    <w:abstractNumId w:val="40"/>
  </w:num>
  <w:num w:numId="28" w16cid:durableId="1144391596">
    <w:abstractNumId w:val="10"/>
  </w:num>
  <w:num w:numId="29" w16cid:durableId="1907566836">
    <w:abstractNumId w:val="39"/>
  </w:num>
  <w:num w:numId="30" w16cid:durableId="1612469392">
    <w:abstractNumId w:val="26"/>
  </w:num>
  <w:num w:numId="31" w16cid:durableId="1859269158">
    <w:abstractNumId w:val="13"/>
  </w:num>
  <w:num w:numId="32" w16cid:durableId="989403379">
    <w:abstractNumId w:val="29"/>
  </w:num>
  <w:num w:numId="33" w16cid:durableId="956762923">
    <w:abstractNumId w:val="14"/>
  </w:num>
  <w:num w:numId="34" w16cid:durableId="464933819">
    <w:abstractNumId w:val="37"/>
  </w:num>
  <w:num w:numId="35" w16cid:durableId="1784036846">
    <w:abstractNumId w:val="4"/>
  </w:num>
  <w:num w:numId="36" w16cid:durableId="1891569522">
    <w:abstractNumId w:val="25"/>
  </w:num>
  <w:num w:numId="37" w16cid:durableId="923537843">
    <w:abstractNumId w:val="23"/>
  </w:num>
  <w:num w:numId="38" w16cid:durableId="1655447495">
    <w:abstractNumId w:val="24"/>
  </w:num>
  <w:num w:numId="39" w16cid:durableId="1222909792">
    <w:abstractNumId w:val="0"/>
  </w:num>
  <w:num w:numId="40" w16cid:durableId="872882260">
    <w:abstractNumId w:val="35"/>
  </w:num>
  <w:num w:numId="41" w16cid:durableId="738525943">
    <w:abstractNumId w:val="32"/>
  </w:num>
  <w:num w:numId="42" w16cid:durableId="1528450008">
    <w:abstractNumId w:val="36"/>
  </w:num>
  <w:num w:numId="43" w16cid:durableId="1240215533">
    <w:abstractNumId w:val="31"/>
  </w:num>
  <w:num w:numId="44" w16cid:durableId="913470252">
    <w:abstractNumId w:val="2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yNjcwMrU0NbQwsTAHYiUdpeDU4uLM/DyQAsNaACztf3AsAAAA"/>
  </w:docVars>
  <w:rsids>
    <w:rsidRoot w:val="00801C24"/>
    <w:rsid w:val="00001F28"/>
    <w:rsid w:val="000160A7"/>
    <w:rsid w:val="0002173B"/>
    <w:rsid w:val="00023679"/>
    <w:rsid w:val="0002526C"/>
    <w:rsid w:val="00030114"/>
    <w:rsid w:val="00032EB5"/>
    <w:rsid w:val="000433B1"/>
    <w:rsid w:val="0004426E"/>
    <w:rsid w:val="00047605"/>
    <w:rsid w:val="00050A2F"/>
    <w:rsid w:val="00054CC4"/>
    <w:rsid w:val="00060307"/>
    <w:rsid w:val="00061809"/>
    <w:rsid w:val="00062F34"/>
    <w:rsid w:val="00077B07"/>
    <w:rsid w:val="00082E6A"/>
    <w:rsid w:val="000833E3"/>
    <w:rsid w:val="00085BEC"/>
    <w:rsid w:val="000926C7"/>
    <w:rsid w:val="000927D0"/>
    <w:rsid w:val="00094836"/>
    <w:rsid w:val="00094D8E"/>
    <w:rsid w:val="00095BCE"/>
    <w:rsid w:val="000A0238"/>
    <w:rsid w:val="000A2E9A"/>
    <w:rsid w:val="000B76A0"/>
    <w:rsid w:val="000C4309"/>
    <w:rsid w:val="000C6F60"/>
    <w:rsid w:val="000D52E5"/>
    <w:rsid w:val="000E1A24"/>
    <w:rsid w:val="000F1514"/>
    <w:rsid w:val="00102263"/>
    <w:rsid w:val="00107BFC"/>
    <w:rsid w:val="0011475D"/>
    <w:rsid w:val="0012011B"/>
    <w:rsid w:val="001372DB"/>
    <w:rsid w:val="001374F1"/>
    <w:rsid w:val="00150392"/>
    <w:rsid w:val="0016326C"/>
    <w:rsid w:val="001674AF"/>
    <w:rsid w:val="00170A9F"/>
    <w:rsid w:val="0018453A"/>
    <w:rsid w:val="001A4076"/>
    <w:rsid w:val="001A462C"/>
    <w:rsid w:val="001B10AF"/>
    <w:rsid w:val="001B1DAF"/>
    <w:rsid w:val="001C7058"/>
    <w:rsid w:val="001D2EBB"/>
    <w:rsid w:val="001D32F6"/>
    <w:rsid w:val="001D6900"/>
    <w:rsid w:val="001E0748"/>
    <w:rsid w:val="001E53F5"/>
    <w:rsid w:val="001F264F"/>
    <w:rsid w:val="001F55CF"/>
    <w:rsid w:val="002106A4"/>
    <w:rsid w:val="00210C2F"/>
    <w:rsid w:val="00212432"/>
    <w:rsid w:val="0021431B"/>
    <w:rsid w:val="00216B1C"/>
    <w:rsid w:val="002363FA"/>
    <w:rsid w:val="00237C2A"/>
    <w:rsid w:val="00243C62"/>
    <w:rsid w:val="002445E3"/>
    <w:rsid w:val="00244D95"/>
    <w:rsid w:val="002525B0"/>
    <w:rsid w:val="002633CD"/>
    <w:rsid w:val="0026432F"/>
    <w:rsid w:val="00275695"/>
    <w:rsid w:val="002815C3"/>
    <w:rsid w:val="0028344E"/>
    <w:rsid w:val="00290B4F"/>
    <w:rsid w:val="002B4B59"/>
    <w:rsid w:val="002C1A56"/>
    <w:rsid w:val="002E1079"/>
    <w:rsid w:val="002E2ACB"/>
    <w:rsid w:val="002F7648"/>
    <w:rsid w:val="002F79E5"/>
    <w:rsid w:val="00306DDB"/>
    <w:rsid w:val="00315D40"/>
    <w:rsid w:val="00320876"/>
    <w:rsid w:val="0033124B"/>
    <w:rsid w:val="00335E56"/>
    <w:rsid w:val="00346CD7"/>
    <w:rsid w:val="003546C1"/>
    <w:rsid w:val="00360B5D"/>
    <w:rsid w:val="00363716"/>
    <w:rsid w:val="003754C4"/>
    <w:rsid w:val="00382AA5"/>
    <w:rsid w:val="0038657C"/>
    <w:rsid w:val="00387411"/>
    <w:rsid w:val="003A3166"/>
    <w:rsid w:val="003A6A0E"/>
    <w:rsid w:val="003B2FAC"/>
    <w:rsid w:val="003B74A6"/>
    <w:rsid w:val="003C13D6"/>
    <w:rsid w:val="003C1B3E"/>
    <w:rsid w:val="003E45D3"/>
    <w:rsid w:val="003F2D37"/>
    <w:rsid w:val="003F68CC"/>
    <w:rsid w:val="0040089B"/>
    <w:rsid w:val="00406B0D"/>
    <w:rsid w:val="004073E2"/>
    <w:rsid w:val="00410111"/>
    <w:rsid w:val="00411183"/>
    <w:rsid w:val="004118B1"/>
    <w:rsid w:val="0041224B"/>
    <w:rsid w:val="004145CB"/>
    <w:rsid w:val="00420A26"/>
    <w:rsid w:val="0042131E"/>
    <w:rsid w:val="00425D59"/>
    <w:rsid w:val="0042669B"/>
    <w:rsid w:val="00432395"/>
    <w:rsid w:val="00441627"/>
    <w:rsid w:val="00452917"/>
    <w:rsid w:val="00452D76"/>
    <w:rsid w:val="004543C4"/>
    <w:rsid w:val="004573EF"/>
    <w:rsid w:val="00460342"/>
    <w:rsid w:val="004626DF"/>
    <w:rsid w:val="00473C89"/>
    <w:rsid w:val="0048643A"/>
    <w:rsid w:val="004936DA"/>
    <w:rsid w:val="004A33C0"/>
    <w:rsid w:val="004A58DC"/>
    <w:rsid w:val="004C139C"/>
    <w:rsid w:val="004C4DDB"/>
    <w:rsid w:val="004D051F"/>
    <w:rsid w:val="004D18C1"/>
    <w:rsid w:val="004E525E"/>
    <w:rsid w:val="004F1E12"/>
    <w:rsid w:val="004F6E34"/>
    <w:rsid w:val="005068BA"/>
    <w:rsid w:val="005150B0"/>
    <w:rsid w:val="00515971"/>
    <w:rsid w:val="00523043"/>
    <w:rsid w:val="00530A09"/>
    <w:rsid w:val="00545B27"/>
    <w:rsid w:val="005477D9"/>
    <w:rsid w:val="00557633"/>
    <w:rsid w:val="005638B3"/>
    <w:rsid w:val="00586992"/>
    <w:rsid w:val="005A2B53"/>
    <w:rsid w:val="005A7442"/>
    <w:rsid w:val="005C19D2"/>
    <w:rsid w:val="005C1C16"/>
    <w:rsid w:val="005D3A28"/>
    <w:rsid w:val="005D4A14"/>
    <w:rsid w:val="005D7BD9"/>
    <w:rsid w:val="005E486B"/>
    <w:rsid w:val="005E7AFB"/>
    <w:rsid w:val="005F207A"/>
    <w:rsid w:val="005F2FFD"/>
    <w:rsid w:val="005F61CB"/>
    <w:rsid w:val="00610A56"/>
    <w:rsid w:val="00620910"/>
    <w:rsid w:val="006248A9"/>
    <w:rsid w:val="0062662D"/>
    <w:rsid w:val="0063363C"/>
    <w:rsid w:val="00633FB5"/>
    <w:rsid w:val="00643720"/>
    <w:rsid w:val="0065569E"/>
    <w:rsid w:val="006656C4"/>
    <w:rsid w:val="00674BCF"/>
    <w:rsid w:val="006833CD"/>
    <w:rsid w:val="00683D7D"/>
    <w:rsid w:val="00685B7E"/>
    <w:rsid w:val="006A090B"/>
    <w:rsid w:val="006A2830"/>
    <w:rsid w:val="006A50D2"/>
    <w:rsid w:val="006A54B7"/>
    <w:rsid w:val="006A6703"/>
    <w:rsid w:val="006A6A9F"/>
    <w:rsid w:val="006C02F3"/>
    <w:rsid w:val="006D2506"/>
    <w:rsid w:val="007042B6"/>
    <w:rsid w:val="00705C3F"/>
    <w:rsid w:val="00706991"/>
    <w:rsid w:val="007110F0"/>
    <w:rsid w:val="007177B8"/>
    <w:rsid w:val="00721FFF"/>
    <w:rsid w:val="007314EE"/>
    <w:rsid w:val="00751E6F"/>
    <w:rsid w:val="00763814"/>
    <w:rsid w:val="00763DE8"/>
    <w:rsid w:val="007641A3"/>
    <w:rsid w:val="00767AD4"/>
    <w:rsid w:val="0077147F"/>
    <w:rsid w:val="00772E6B"/>
    <w:rsid w:val="00774834"/>
    <w:rsid w:val="007769ED"/>
    <w:rsid w:val="00781B58"/>
    <w:rsid w:val="007B23A9"/>
    <w:rsid w:val="007C06C7"/>
    <w:rsid w:val="007C1B8E"/>
    <w:rsid w:val="007E1564"/>
    <w:rsid w:val="007E314A"/>
    <w:rsid w:val="007F2D62"/>
    <w:rsid w:val="007F66EA"/>
    <w:rsid w:val="00801C24"/>
    <w:rsid w:val="00803299"/>
    <w:rsid w:val="00808CCF"/>
    <w:rsid w:val="0081159E"/>
    <w:rsid w:val="00820C70"/>
    <w:rsid w:val="00827267"/>
    <w:rsid w:val="00836412"/>
    <w:rsid w:val="0084553D"/>
    <w:rsid w:val="00845AE5"/>
    <w:rsid w:val="00846A1A"/>
    <w:rsid w:val="008579CF"/>
    <w:rsid w:val="00863856"/>
    <w:rsid w:val="00866CEC"/>
    <w:rsid w:val="00880208"/>
    <w:rsid w:val="00885A8B"/>
    <w:rsid w:val="00892A76"/>
    <w:rsid w:val="008938EE"/>
    <w:rsid w:val="00895163"/>
    <w:rsid w:val="0089558D"/>
    <w:rsid w:val="00897706"/>
    <w:rsid w:val="008A2B91"/>
    <w:rsid w:val="008A7B0A"/>
    <w:rsid w:val="008B1F53"/>
    <w:rsid w:val="008B2932"/>
    <w:rsid w:val="008B39FD"/>
    <w:rsid w:val="008D2801"/>
    <w:rsid w:val="008D3F22"/>
    <w:rsid w:val="008D5DCC"/>
    <w:rsid w:val="008E1E22"/>
    <w:rsid w:val="008E6617"/>
    <w:rsid w:val="008F7BD1"/>
    <w:rsid w:val="0090050D"/>
    <w:rsid w:val="00902B79"/>
    <w:rsid w:val="0090558E"/>
    <w:rsid w:val="00907EB3"/>
    <w:rsid w:val="00921141"/>
    <w:rsid w:val="00925479"/>
    <w:rsid w:val="009509DC"/>
    <w:rsid w:val="00960291"/>
    <w:rsid w:val="009618D7"/>
    <w:rsid w:val="00980E13"/>
    <w:rsid w:val="00982A7A"/>
    <w:rsid w:val="00982E24"/>
    <w:rsid w:val="00994CE7"/>
    <w:rsid w:val="009A5E20"/>
    <w:rsid w:val="009C3FD7"/>
    <w:rsid w:val="009C405E"/>
    <w:rsid w:val="009C4366"/>
    <w:rsid w:val="009C44CB"/>
    <w:rsid w:val="009C6E50"/>
    <w:rsid w:val="009D32B3"/>
    <w:rsid w:val="009D512D"/>
    <w:rsid w:val="009F163C"/>
    <w:rsid w:val="009F50F1"/>
    <w:rsid w:val="009F5CF5"/>
    <w:rsid w:val="00A07C2C"/>
    <w:rsid w:val="00A10859"/>
    <w:rsid w:val="00A165EE"/>
    <w:rsid w:val="00A26365"/>
    <w:rsid w:val="00A300D6"/>
    <w:rsid w:val="00A30F1F"/>
    <w:rsid w:val="00A32FB9"/>
    <w:rsid w:val="00A335C8"/>
    <w:rsid w:val="00A3362B"/>
    <w:rsid w:val="00A414D8"/>
    <w:rsid w:val="00A4775D"/>
    <w:rsid w:val="00A51F5A"/>
    <w:rsid w:val="00A56ECA"/>
    <w:rsid w:val="00A65613"/>
    <w:rsid w:val="00A80796"/>
    <w:rsid w:val="00A91809"/>
    <w:rsid w:val="00A97CE9"/>
    <w:rsid w:val="00AA1EAF"/>
    <w:rsid w:val="00AA2690"/>
    <w:rsid w:val="00AA5585"/>
    <w:rsid w:val="00AB41E7"/>
    <w:rsid w:val="00AB5F56"/>
    <w:rsid w:val="00AC515C"/>
    <w:rsid w:val="00AD0DC8"/>
    <w:rsid w:val="00AD42B8"/>
    <w:rsid w:val="00AE6B80"/>
    <w:rsid w:val="00AF2BE1"/>
    <w:rsid w:val="00AF3201"/>
    <w:rsid w:val="00B0249D"/>
    <w:rsid w:val="00B065B0"/>
    <w:rsid w:val="00B0742D"/>
    <w:rsid w:val="00B332E8"/>
    <w:rsid w:val="00B33796"/>
    <w:rsid w:val="00B36C22"/>
    <w:rsid w:val="00B4264C"/>
    <w:rsid w:val="00B45414"/>
    <w:rsid w:val="00B505ED"/>
    <w:rsid w:val="00B509AA"/>
    <w:rsid w:val="00B51159"/>
    <w:rsid w:val="00B56BB2"/>
    <w:rsid w:val="00B57B64"/>
    <w:rsid w:val="00B62367"/>
    <w:rsid w:val="00B62ECC"/>
    <w:rsid w:val="00B63C1B"/>
    <w:rsid w:val="00B672E7"/>
    <w:rsid w:val="00B872BA"/>
    <w:rsid w:val="00B93BF0"/>
    <w:rsid w:val="00B950E4"/>
    <w:rsid w:val="00B96BC4"/>
    <w:rsid w:val="00BA13AA"/>
    <w:rsid w:val="00BA6E76"/>
    <w:rsid w:val="00BC1CF0"/>
    <w:rsid w:val="00BC1F5F"/>
    <w:rsid w:val="00BD0FBD"/>
    <w:rsid w:val="00BD67EB"/>
    <w:rsid w:val="00BD7E62"/>
    <w:rsid w:val="00BE20B2"/>
    <w:rsid w:val="00BF0BF6"/>
    <w:rsid w:val="00C23AA2"/>
    <w:rsid w:val="00C23F04"/>
    <w:rsid w:val="00C31ECB"/>
    <w:rsid w:val="00C407E4"/>
    <w:rsid w:val="00C43FD9"/>
    <w:rsid w:val="00C50DA2"/>
    <w:rsid w:val="00C521DB"/>
    <w:rsid w:val="00C52F0C"/>
    <w:rsid w:val="00C57AD7"/>
    <w:rsid w:val="00C6546C"/>
    <w:rsid w:val="00C655DA"/>
    <w:rsid w:val="00C66782"/>
    <w:rsid w:val="00C70CBA"/>
    <w:rsid w:val="00C76C88"/>
    <w:rsid w:val="00C81B27"/>
    <w:rsid w:val="00C8212E"/>
    <w:rsid w:val="00C8423A"/>
    <w:rsid w:val="00C87AD6"/>
    <w:rsid w:val="00CA15FF"/>
    <w:rsid w:val="00CC6CB2"/>
    <w:rsid w:val="00CD6D37"/>
    <w:rsid w:val="00CE1F9B"/>
    <w:rsid w:val="00CE2795"/>
    <w:rsid w:val="00CE3383"/>
    <w:rsid w:val="00CE58D3"/>
    <w:rsid w:val="00CE651E"/>
    <w:rsid w:val="00CE7CE8"/>
    <w:rsid w:val="00CF1907"/>
    <w:rsid w:val="00D021DF"/>
    <w:rsid w:val="00D04804"/>
    <w:rsid w:val="00D15B62"/>
    <w:rsid w:val="00D16708"/>
    <w:rsid w:val="00D1725F"/>
    <w:rsid w:val="00D336AF"/>
    <w:rsid w:val="00D34C66"/>
    <w:rsid w:val="00D37F0D"/>
    <w:rsid w:val="00D46C40"/>
    <w:rsid w:val="00D46E2C"/>
    <w:rsid w:val="00D55BDD"/>
    <w:rsid w:val="00D57098"/>
    <w:rsid w:val="00D61590"/>
    <w:rsid w:val="00D65D24"/>
    <w:rsid w:val="00D67365"/>
    <w:rsid w:val="00D73832"/>
    <w:rsid w:val="00D830CE"/>
    <w:rsid w:val="00D830DD"/>
    <w:rsid w:val="00D87153"/>
    <w:rsid w:val="00D91F23"/>
    <w:rsid w:val="00DB172C"/>
    <w:rsid w:val="00DB1DC9"/>
    <w:rsid w:val="00DD1160"/>
    <w:rsid w:val="00DE1B10"/>
    <w:rsid w:val="00DE665C"/>
    <w:rsid w:val="00DF2EC3"/>
    <w:rsid w:val="00DF35E8"/>
    <w:rsid w:val="00DF4447"/>
    <w:rsid w:val="00E00C94"/>
    <w:rsid w:val="00E156D1"/>
    <w:rsid w:val="00E20D72"/>
    <w:rsid w:val="00E2411D"/>
    <w:rsid w:val="00E24F09"/>
    <w:rsid w:val="00E31F27"/>
    <w:rsid w:val="00E45D90"/>
    <w:rsid w:val="00E602E4"/>
    <w:rsid w:val="00E63B74"/>
    <w:rsid w:val="00E660B2"/>
    <w:rsid w:val="00E703BE"/>
    <w:rsid w:val="00E73829"/>
    <w:rsid w:val="00E756B1"/>
    <w:rsid w:val="00E80270"/>
    <w:rsid w:val="00E855C8"/>
    <w:rsid w:val="00E87EB8"/>
    <w:rsid w:val="00E9284C"/>
    <w:rsid w:val="00E93160"/>
    <w:rsid w:val="00EA1C58"/>
    <w:rsid w:val="00EA5D95"/>
    <w:rsid w:val="00EB03B8"/>
    <w:rsid w:val="00EB626B"/>
    <w:rsid w:val="00EE21EA"/>
    <w:rsid w:val="00EE2E8B"/>
    <w:rsid w:val="00EE49AA"/>
    <w:rsid w:val="00EE57CA"/>
    <w:rsid w:val="00EE7215"/>
    <w:rsid w:val="00EF7C04"/>
    <w:rsid w:val="00F10C20"/>
    <w:rsid w:val="00F1182E"/>
    <w:rsid w:val="00F11F4D"/>
    <w:rsid w:val="00F126AC"/>
    <w:rsid w:val="00F12DEA"/>
    <w:rsid w:val="00F245FE"/>
    <w:rsid w:val="00F24FB4"/>
    <w:rsid w:val="00F26FA0"/>
    <w:rsid w:val="00F310C3"/>
    <w:rsid w:val="00F3482D"/>
    <w:rsid w:val="00F35291"/>
    <w:rsid w:val="00F37660"/>
    <w:rsid w:val="00F45413"/>
    <w:rsid w:val="00F46C78"/>
    <w:rsid w:val="00F5107A"/>
    <w:rsid w:val="00F571BB"/>
    <w:rsid w:val="00F57681"/>
    <w:rsid w:val="00F60D49"/>
    <w:rsid w:val="00F655DF"/>
    <w:rsid w:val="00F8114F"/>
    <w:rsid w:val="00F8326A"/>
    <w:rsid w:val="00FA4E95"/>
    <w:rsid w:val="00FA688B"/>
    <w:rsid w:val="00FB49E7"/>
    <w:rsid w:val="00FC186C"/>
    <w:rsid w:val="00FC2A18"/>
    <w:rsid w:val="00FC46A6"/>
    <w:rsid w:val="00FD00FD"/>
    <w:rsid w:val="00FD0C24"/>
    <w:rsid w:val="00FD1918"/>
    <w:rsid w:val="00FD2A19"/>
    <w:rsid w:val="00FD500D"/>
    <w:rsid w:val="00FE31F4"/>
    <w:rsid w:val="00FF2D2C"/>
    <w:rsid w:val="00FF39DF"/>
    <w:rsid w:val="00FF63D2"/>
    <w:rsid w:val="00FF652D"/>
    <w:rsid w:val="01093B9C"/>
    <w:rsid w:val="013AEFA3"/>
    <w:rsid w:val="01515855"/>
    <w:rsid w:val="01783D30"/>
    <w:rsid w:val="01E625B8"/>
    <w:rsid w:val="01E97276"/>
    <w:rsid w:val="02834017"/>
    <w:rsid w:val="02864E4C"/>
    <w:rsid w:val="03408318"/>
    <w:rsid w:val="034BB9E2"/>
    <w:rsid w:val="035EF7A8"/>
    <w:rsid w:val="03C0100D"/>
    <w:rsid w:val="0440A40C"/>
    <w:rsid w:val="045FFFDE"/>
    <w:rsid w:val="04D1195B"/>
    <w:rsid w:val="04D7BED8"/>
    <w:rsid w:val="054AD08D"/>
    <w:rsid w:val="05B496DD"/>
    <w:rsid w:val="05CE73DE"/>
    <w:rsid w:val="05FDB96C"/>
    <w:rsid w:val="0644C33D"/>
    <w:rsid w:val="06DAB116"/>
    <w:rsid w:val="06E5B371"/>
    <w:rsid w:val="06F179D4"/>
    <w:rsid w:val="0778BFB3"/>
    <w:rsid w:val="08110F58"/>
    <w:rsid w:val="082F5A26"/>
    <w:rsid w:val="08444F11"/>
    <w:rsid w:val="08466F11"/>
    <w:rsid w:val="08681055"/>
    <w:rsid w:val="091E86AB"/>
    <w:rsid w:val="0926AB4C"/>
    <w:rsid w:val="092E9A42"/>
    <w:rsid w:val="094295F7"/>
    <w:rsid w:val="09629374"/>
    <w:rsid w:val="098E503A"/>
    <w:rsid w:val="09B6A73B"/>
    <w:rsid w:val="0A08D441"/>
    <w:rsid w:val="0A263885"/>
    <w:rsid w:val="0A3BF008"/>
    <w:rsid w:val="0A48DD6D"/>
    <w:rsid w:val="0AB4D287"/>
    <w:rsid w:val="0AB7429A"/>
    <w:rsid w:val="0AB7DD0F"/>
    <w:rsid w:val="0AE6F431"/>
    <w:rsid w:val="0B0A3A76"/>
    <w:rsid w:val="0B1315DD"/>
    <w:rsid w:val="0B2E1FD3"/>
    <w:rsid w:val="0B63B42D"/>
    <w:rsid w:val="0B8FCD62"/>
    <w:rsid w:val="0BC94819"/>
    <w:rsid w:val="0C141EA0"/>
    <w:rsid w:val="0C3142CC"/>
    <w:rsid w:val="0C549F96"/>
    <w:rsid w:val="0C8275BA"/>
    <w:rsid w:val="0D0291FD"/>
    <w:rsid w:val="0D1CAD2D"/>
    <w:rsid w:val="0D4BB3E0"/>
    <w:rsid w:val="0D5E4C92"/>
    <w:rsid w:val="0D767EAC"/>
    <w:rsid w:val="0DAE5092"/>
    <w:rsid w:val="0DD59EE4"/>
    <w:rsid w:val="0EC24D3E"/>
    <w:rsid w:val="0ECDD131"/>
    <w:rsid w:val="0ECE648C"/>
    <w:rsid w:val="0FACFA09"/>
    <w:rsid w:val="0FE76507"/>
    <w:rsid w:val="10176D72"/>
    <w:rsid w:val="1041DE70"/>
    <w:rsid w:val="1044AB30"/>
    <w:rsid w:val="10B6AE8D"/>
    <w:rsid w:val="111A29E3"/>
    <w:rsid w:val="1139FF0F"/>
    <w:rsid w:val="1148F2A3"/>
    <w:rsid w:val="118331D4"/>
    <w:rsid w:val="11E23F35"/>
    <w:rsid w:val="128EFA2F"/>
    <w:rsid w:val="12A8891D"/>
    <w:rsid w:val="12BCD5F1"/>
    <w:rsid w:val="12CE23E2"/>
    <w:rsid w:val="130DCDB4"/>
    <w:rsid w:val="133AA864"/>
    <w:rsid w:val="135C0059"/>
    <w:rsid w:val="13E9345E"/>
    <w:rsid w:val="13FDCCE1"/>
    <w:rsid w:val="1421BFFB"/>
    <w:rsid w:val="1486C389"/>
    <w:rsid w:val="14972DF8"/>
    <w:rsid w:val="15068187"/>
    <w:rsid w:val="15967224"/>
    <w:rsid w:val="159FE454"/>
    <w:rsid w:val="15D79473"/>
    <w:rsid w:val="15E8D7F2"/>
    <w:rsid w:val="1608D88E"/>
    <w:rsid w:val="160AD37E"/>
    <w:rsid w:val="167B7844"/>
    <w:rsid w:val="1733AA22"/>
    <w:rsid w:val="17A4B843"/>
    <w:rsid w:val="17C21E35"/>
    <w:rsid w:val="1810F478"/>
    <w:rsid w:val="181748A5"/>
    <w:rsid w:val="18497718"/>
    <w:rsid w:val="18789B1A"/>
    <w:rsid w:val="188792CB"/>
    <w:rsid w:val="18B6FC62"/>
    <w:rsid w:val="18BEA16C"/>
    <w:rsid w:val="19A9052D"/>
    <w:rsid w:val="19B62AAD"/>
    <w:rsid w:val="19F6A98E"/>
    <w:rsid w:val="1A6F2EAD"/>
    <w:rsid w:val="1A86AC7C"/>
    <w:rsid w:val="1A8E9A02"/>
    <w:rsid w:val="1AA55324"/>
    <w:rsid w:val="1AD324D4"/>
    <w:rsid w:val="1B6A0FF4"/>
    <w:rsid w:val="1B9C76DB"/>
    <w:rsid w:val="1BB7ABD6"/>
    <w:rsid w:val="1C4BA783"/>
    <w:rsid w:val="1C8F54B0"/>
    <w:rsid w:val="1C9550C7"/>
    <w:rsid w:val="1CB893C1"/>
    <w:rsid w:val="1CB9CD2D"/>
    <w:rsid w:val="1D6C4F28"/>
    <w:rsid w:val="1DA1E8D3"/>
    <w:rsid w:val="1DE5B253"/>
    <w:rsid w:val="1E169DE9"/>
    <w:rsid w:val="1E8D509D"/>
    <w:rsid w:val="1EB092C5"/>
    <w:rsid w:val="1EB48EA2"/>
    <w:rsid w:val="1EBDAA68"/>
    <w:rsid w:val="1ED40FF6"/>
    <w:rsid w:val="1FB26E4A"/>
    <w:rsid w:val="1FD21279"/>
    <w:rsid w:val="1FDD770C"/>
    <w:rsid w:val="2055FFEE"/>
    <w:rsid w:val="2074A696"/>
    <w:rsid w:val="20907C88"/>
    <w:rsid w:val="20DCC751"/>
    <w:rsid w:val="2108DB81"/>
    <w:rsid w:val="21A4EEC1"/>
    <w:rsid w:val="21C2380D"/>
    <w:rsid w:val="22646E14"/>
    <w:rsid w:val="22DAD2C1"/>
    <w:rsid w:val="22F1302E"/>
    <w:rsid w:val="23A8631F"/>
    <w:rsid w:val="23A942EA"/>
    <w:rsid w:val="242B8E46"/>
    <w:rsid w:val="245646A2"/>
    <w:rsid w:val="246161D1"/>
    <w:rsid w:val="24B2C2F1"/>
    <w:rsid w:val="24C15E18"/>
    <w:rsid w:val="24C340E3"/>
    <w:rsid w:val="259695BA"/>
    <w:rsid w:val="25A5FAD5"/>
    <w:rsid w:val="265D0B15"/>
    <w:rsid w:val="2691B43B"/>
    <w:rsid w:val="269A02E2"/>
    <w:rsid w:val="26B7E6D0"/>
    <w:rsid w:val="273B1BC7"/>
    <w:rsid w:val="27490832"/>
    <w:rsid w:val="27A640CF"/>
    <w:rsid w:val="27F00A5A"/>
    <w:rsid w:val="286C1479"/>
    <w:rsid w:val="2875F7B0"/>
    <w:rsid w:val="28DAD5AD"/>
    <w:rsid w:val="28FFE842"/>
    <w:rsid w:val="29276E0E"/>
    <w:rsid w:val="2933EE20"/>
    <w:rsid w:val="294F2529"/>
    <w:rsid w:val="2A0FAD51"/>
    <w:rsid w:val="2A39F86B"/>
    <w:rsid w:val="2AA52841"/>
    <w:rsid w:val="2AFBFD4D"/>
    <w:rsid w:val="2B31DF5C"/>
    <w:rsid w:val="2C47356B"/>
    <w:rsid w:val="2CD40FA2"/>
    <w:rsid w:val="2CDE13C7"/>
    <w:rsid w:val="2CDFCD66"/>
    <w:rsid w:val="2CEB07A1"/>
    <w:rsid w:val="2D227F84"/>
    <w:rsid w:val="2D355E7F"/>
    <w:rsid w:val="2D8CCDBD"/>
    <w:rsid w:val="2DBC3483"/>
    <w:rsid w:val="2DBF6160"/>
    <w:rsid w:val="2DE7F87D"/>
    <w:rsid w:val="2DFA4C19"/>
    <w:rsid w:val="2E8B9F9C"/>
    <w:rsid w:val="2ED05774"/>
    <w:rsid w:val="2EDD3938"/>
    <w:rsid w:val="2EE42948"/>
    <w:rsid w:val="2F18CC0C"/>
    <w:rsid w:val="2F871340"/>
    <w:rsid w:val="2F9FB4E2"/>
    <w:rsid w:val="2FA3EE5A"/>
    <w:rsid w:val="2FC34C01"/>
    <w:rsid w:val="2FDB82D7"/>
    <w:rsid w:val="2FDD9427"/>
    <w:rsid w:val="2FED6450"/>
    <w:rsid w:val="2FF52177"/>
    <w:rsid w:val="300C0AF8"/>
    <w:rsid w:val="30187281"/>
    <w:rsid w:val="306B74DF"/>
    <w:rsid w:val="30BAE369"/>
    <w:rsid w:val="30C511B7"/>
    <w:rsid w:val="30F91239"/>
    <w:rsid w:val="31B04931"/>
    <w:rsid w:val="31CC480C"/>
    <w:rsid w:val="32115401"/>
    <w:rsid w:val="32A944B1"/>
    <w:rsid w:val="32AC0630"/>
    <w:rsid w:val="32B59616"/>
    <w:rsid w:val="33343650"/>
    <w:rsid w:val="336974EC"/>
    <w:rsid w:val="33C065D2"/>
    <w:rsid w:val="34319A49"/>
    <w:rsid w:val="344899D4"/>
    <w:rsid w:val="345C2DCF"/>
    <w:rsid w:val="349FE4BB"/>
    <w:rsid w:val="34B3537A"/>
    <w:rsid w:val="34C1C73C"/>
    <w:rsid w:val="34DEF814"/>
    <w:rsid w:val="3502F704"/>
    <w:rsid w:val="3570781E"/>
    <w:rsid w:val="35750FE5"/>
    <w:rsid w:val="360DEB79"/>
    <w:rsid w:val="3645A51C"/>
    <w:rsid w:val="365F3A5A"/>
    <w:rsid w:val="3664EC04"/>
    <w:rsid w:val="3685FA12"/>
    <w:rsid w:val="36FCDF54"/>
    <w:rsid w:val="371149A7"/>
    <w:rsid w:val="375DE9C8"/>
    <w:rsid w:val="378714AA"/>
    <w:rsid w:val="37A1DA00"/>
    <w:rsid w:val="37BEFEA7"/>
    <w:rsid w:val="37E784B1"/>
    <w:rsid w:val="3842C567"/>
    <w:rsid w:val="386C81FE"/>
    <w:rsid w:val="386E2E9D"/>
    <w:rsid w:val="3893DEC5"/>
    <w:rsid w:val="389C4880"/>
    <w:rsid w:val="38E08A31"/>
    <w:rsid w:val="38F45A6D"/>
    <w:rsid w:val="392E8455"/>
    <w:rsid w:val="393CA4B1"/>
    <w:rsid w:val="3940837B"/>
    <w:rsid w:val="3952710D"/>
    <w:rsid w:val="396E779C"/>
    <w:rsid w:val="39708D06"/>
    <w:rsid w:val="39873A21"/>
    <w:rsid w:val="398CCCB7"/>
    <w:rsid w:val="3A8B21BA"/>
    <w:rsid w:val="3AAF4B95"/>
    <w:rsid w:val="3ABD54E6"/>
    <w:rsid w:val="3AE6D7EF"/>
    <w:rsid w:val="3B27F79B"/>
    <w:rsid w:val="3B72EE4F"/>
    <w:rsid w:val="3C1CE7D3"/>
    <w:rsid w:val="3C5FF8CD"/>
    <w:rsid w:val="3C90D87B"/>
    <w:rsid w:val="3CC0ECA5"/>
    <w:rsid w:val="3CF6BCDC"/>
    <w:rsid w:val="3D1F560A"/>
    <w:rsid w:val="3D5D6A96"/>
    <w:rsid w:val="3D5DDA5E"/>
    <w:rsid w:val="3D92C348"/>
    <w:rsid w:val="3DC613A2"/>
    <w:rsid w:val="3E102382"/>
    <w:rsid w:val="3E6F46CB"/>
    <w:rsid w:val="3EFF40E0"/>
    <w:rsid w:val="3F5B002C"/>
    <w:rsid w:val="3F65F388"/>
    <w:rsid w:val="3FB69327"/>
    <w:rsid w:val="404485EC"/>
    <w:rsid w:val="40662A06"/>
    <w:rsid w:val="407853D9"/>
    <w:rsid w:val="4087859B"/>
    <w:rsid w:val="409B1141"/>
    <w:rsid w:val="409D8F5B"/>
    <w:rsid w:val="40C1509F"/>
    <w:rsid w:val="40C87F8F"/>
    <w:rsid w:val="4112330F"/>
    <w:rsid w:val="411B6C66"/>
    <w:rsid w:val="4148D176"/>
    <w:rsid w:val="418A87DB"/>
    <w:rsid w:val="41DDFDA4"/>
    <w:rsid w:val="41FD256C"/>
    <w:rsid w:val="421DA3FC"/>
    <w:rsid w:val="426C6A9D"/>
    <w:rsid w:val="42B1CA50"/>
    <w:rsid w:val="42CAAAD6"/>
    <w:rsid w:val="42EB2D9C"/>
    <w:rsid w:val="4321391A"/>
    <w:rsid w:val="43779736"/>
    <w:rsid w:val="4389702D"/>
    <w:rsid w:val="43E9F176"/>
    <w:rsid w:val="43FA31ED"/>
    <w:rsid w:val="443EFEB7"/>
    <w:rsid w:val="44600CF5"/>
    <w:rsid w:val="446FD7C1"/>
    <w:rsid w:val="44D0D960"/>
    <w:rsid w:val="454B0318"/>
    <w:rsid w:val="45826E26"/>
    <w:rsid w:val="45B03029"/>
    <w:rsid w:val="45BEEA97"/>
    <w:rsid w:val="45EAC4D4"/>
    <w:rsid w:val="45EF6EB3"/>
    <w:rsid w:val="45F45C1C"/>
    <w:rsid w:val="460D951A"/>
    <w:rsid w:val="46117F8D"/>
    <w:rsid w:val="4646C273"/>
    <w:rsid w:val="469EF65C"/>
    <w:rsid w:val="46BC9CC8"/>
    <w:rsid w:val="46C9847E"/>
    <w:rsid w:val="46DE05CA"/>
    <w:rsid w:val="46EB3AAA"/>
    <w:rsid w:val="474CF7C5"/>
    <w:rsid w:val="476A39DC"/>
    <w:rsid w:val="47801151"/>
    <w:rsid w:val="47B20C11"/>
    <w:rsid w:val="47D4AC31"/>
    <w:rsid w:val="49842537"/>
    <w:rsid w:val="4A24D218"/>
    <w:rsid w:val="4A491EDC"/>
    <w:rsid w:val="4A71CBB2"/>
    <w:rsid w:val="4B6EB8B3"/>
    <w:rsid w:val="4B89088A"/>
    <w:rsid w:val="4BB181DF"/>
    <w:rsid w:val="4BBE5CC6"/>
    <w:rsid w:val="4BD6FDFA"/>
    <w:rsid w:val="4C07D58A"/>
    <w:rsid w:val="4C0B4A14"/>
    <w:rsid w:val="4C108777"/>
    <w:rsid w:val="4C3789A9"/>
    <w:rsid w:val="4C7E9602"/>
    <w:rsid w:val="4CFAED67"/>
    <w:rsid w:val="4D7205EF"/>
    <w:rsid w:val="4D7331FA"/>
    <w:rsid w:val="4D79766A"/>
    <w:rsid w:val="4D8DF625"/>
    <w:rsid w:val="4DABE121"/>
    <w:rsid w:val="4E337F80"/>
    <w:rsid w:val="4E95D0FD"/>
    <w:rsid w:val="4F27A3C6"/>
    <w:rsid w:val="4F72EEFB"/>
    <w:rsid w:val="4F7DBB1A"/>
    <w:rsid w:val="4FA6FE6F"/>
    <w:rsid w:val="4FAE0CD0"/>
    <w:rsid w:val="4FD7FFCA"/>
    <w:rsid w:val="4FDC5C34"/>
    <w:rsid w:val="5015A8D4"/>
    <w:rsid w:val="503BEE11"/>
    <w:rsid w:val="504BE5A2"/>
    <w:rsid w:val="5083D4E4"/>
    <w:rsid w:val="5090A089"/>
    <w:rsid w:val="50A814CE"/>
    <w:rsid w:val="5122E1A5"/>
    <w:rsid w:val="51A04AA0"/>
    <w:rsid w:val="51A24A69"/>
    <w:rsid w:val="52394AD2"/>
    <w:rsid w:val="52560D1A"/>
    <w:rsid w:val="52812F1B"/>
    <w:rsid w:val="5298B6BB"/>
    <w:rsid w:val="52B06686"/>
    <w:rsid w:val="533775F6"/>
    <w:rsid w:val="53629A5B"/>
    <w:rsid w:val="538EDF29"/>
    <w:rsid w:val="543011B7"/>
    <w:rsid w:val="54351BF3"/>
    <w:rsid w:val="546B3BF1"/>
    <w:rsid w:val="54852AB8"/>
    <w:rsid w:val="55291376"/>
    <w:rsid w:val="55595D49"/>
    <w:rsid w:val="558CE9EB"/>
    <w:rsid w:val="55C86ECC"/>
    <w:rsid w:val="55DE3EE9"/>
    <w:rsid w:val="56091E25"/>
    <w:rsid w:val="5620F397"/>
    <w:rsid w:val="56AD84E7"/>
    <w:rsid w:val="56CD1CF2"/>
    <w:rsid w:val="57215D7E"/>
    <w:rsid w:val="573FF8C2"/>
    <w:rsid w:val="5770D442"/>
    <w:rsid w:val="579E69F9"/>
    <w:rsid w:val="57CABED2"/>
    <w:rsid w:val="584B97C9"/>
    <w:rsid w:val="59020C88"/>
    <w:rsid w:val="592336CF"/>
    <w:rsid w:val="596EFB09"/>
    <w:rsid w:val="59791501"/>
    <w:rsid w:val="5A1F79D5"/>
    <w:rsid w:val="5A41BD0E"/>
    <w:rsid w:val="5A49EE5F"/>
    <w:rsid w:val="5A77CF34"/>
    <w:rsid w:val="5AC7F007"/>
    <w:rsid w:val="5AD7CAB7"/>
    <w:rsid w:val="5AE8B673"/>
    <w:rsid w:val="5B5DE3C4"/>
    <w:rsid w:val="5BF1C7DA"/>
    <w:rsid w:val="5BF73ECA"/>
    <w:rsid w:val="5C173E84"/>
    <w:rsid w:val="5C1A1A1A"/>
    <w:rsid w:val="5C2968DE"/>
    <w:rsid w:val="5C57C1E6"/>
    <w:rsid w:val="5D36380B"/>
    <w:rsid w:val="5DA7E7E5"/>
    <w:rsid w:val="5E1CED59"/>
    <w:rsid w:val="5EAD9DEA"/>
    <w:rsid w:val="5F3025E0"/>
    <w:rsid w:val="5F798307"/>
    <w:rsid w:val="5F7C4F18"/>
    <w:rsid w:val="5FA8F223"/>
    <w:rsid w:val="6013F52D"/>
    <w:rsid w:val="60279AAD"/>
    <w:rsid w:val="605AD6DB"/>
    <w:rsid w:val="60B069FE"/>
    <w:rsid w:val="60F3CD18"/>
    <w:rsid w:val="612D245D"/>
    <w:rsid w:val="61609C3E"/>
    <w:rsid w:val="616B8F86"/>
    <w:rsid w:val="61A0AB24"/>
    <w:rsid w:val="61B67057"/>
    <w:rsid w:val="61B776E1"/>
    <w:rsid w:val="621100A2"/>
    <w:rsid w:val="621642D5"/>
    <w:rsid w:val="62268CF1"/>
    <w:rsid w:val="623C851A"/>
    <w:rsid w:val="6273BBAC"/>
    <w:rsid w:val="629D3F24"/>
    <w:rsid w:val="6363F5DC"/>
    <w:rsid w:val="63F088F8"/>
    <w:rsid w:val="6590174E"/>
    <w:rsid w:val="65B733CB"/>
    <w:rsid w:val="664FC395"/>
    <w:rsid w:val="6673BF13"/>
    <w:rsid w:val="66915D9E"/>
    <w:rsid w:val="66BA61F8"/>
    <w:rsid w:val="67CE42B3"/>
    <w:rsid w:val="67D32B31"/>
    <w:rsid w:val="681FF63B"/>
    <w:rsid w:val="68328164"/>
    <w:rsid w:val="684CC5C1"/>
    <w:rsid w:val="6859B396"/>
    <w:rsid w:val="6865C4E9"/>
    <w:rsid w:val="68793E5F"/>
    <w:rsid w:val="687A3A3B"/>
    <w:rsid w:val="68D92FCB"/>
    <w:rsid w:val="6945977A"/>
    <w:rsid w:val="697BEDE0"/>
    <w:rsid w:val="698960B2"/>
    <w:rsid w:val="69919CB4"/>
    <w:rsid w:val="69AF7D1C"/>
    <w:rsid w:val="69C664D3"/>
    <w:rsid w:val="69D4DA86"/>
    <w:rsid w:val="6A0B9214"/>
    <w:rsid w:val="6A1ADB03"/>
    <w:rsid w:val="6A1D3CD1"/>
    <w:rsid w:val="6A506E96"/>
    <w:rsid w:val="6A5131F2"/>
    <w:rsid w:val="6A53F41D"/>
    <w:rsid w:val="6A5D011A"/>
    <w:rsid w:val="6A7FD4BD"/>
    <w:rsid w:val="6AD0309B"/>
    <w:rsid w:val="6AE5A391"/>
    <w:rsid w:val="6BC219B5"/>
    <w:rsid w:val="6BDEAA3D"/>
    <w:rsid w:val="6C2562EC"/>
    <w:rsid w:val="6C653652"/>
    <w:rsid w:val="6C7E14D1"/>
    <w:rsid w:val="6C9620F1"/>
    <w:rsid w:val="6C9942E8"/>
    <w:rsid w:val="6C9C5C9A"/>
    <w:rsid w:val="6D37459E"/>
    <w:rsid w:val="6D44F043"/>
    <w:rsid w:val="6E7361E6"/>
    <w:rsid w:val="6E9434BA"/>
    <w:rsid w:val="6E96F608"/>
    <w:rsid w:val="6EC0033B"/>
    <w:rsid w:val="6ECE77CA"/>
    <w:rsid w:val="6F02AA0E"/>
    <w:rsid w:val="6F436BA2"/>
    <w:rsid w:val="6FA06504"/>
    <w:rsid w:val="7010C380"/>
    <w:rsid w:val="7013BEB4"/>
    <w:rsid w:val="7041CC22"/>
    <w:rsid w:val="7078556F"/>
    <w:rsid w:val="7097B3CC"/>
    <w:rsid w:val="70E88714"/>
    <w:rsid w:val="7158EB29"/>
    <w:rsid w:val="71822EEE"/>
    <w:rsid w:val="71DE919E"/>
    <w:rsid w:val="723A6E61"/>
    <w:rsid w:val="725C50CD"/>
    <w:rsid w:val="72957452"/>
    <w:rsid w:val="72E16740"/>
    <w:rsid w:val="72E8C0E2"/>
    <w:rsid w:val="7345A45C"/>
    <w:rsid w:val="73858F0D"/>
    <w:rsid w:val="74031FB7"/>
    <w:rsid w:val="74149FA8"/>
    <w:rsid w:val="74350ED3"/>
    <w:rsid w:val="7436F224"/>
    <w:rsid w:val="7439B7A3"/>
    <w:rsid w:val="7450F5EE"/>
    <w:rsid w:val="7459388F"/>
    <w:rsid w:val="747251A1"/>
    <w:rsid w:val="74A40086"/>
    <w:rsid w:val="7502EC07"/>
    <w:rsid w:val="7535D9B9"/>
    <w:rsid w:val="754C6FE9"/>
    <w:rsid w:val="757A7220"/>
    <w:rsid w:val="75A891DF"/>
    <w:rsid w:val="7613B664"/>
    <w:rsid w:val="7634D4BC"/>
    <w:rsid w:val="766287C7"/>
    <w:rsid w:val="7693C26E"/>
    <w:rsid w:val="769C18CC"/>
    <w:rsid w:val="76B357B9"/>
    <w:rsid w:val="76FB2378"/>
    <w:rsid w:val="771F7926"/>
    <w:rsid w:val="7738D40B"/>
    <w:rsid w:val="7748DC5C"/>
    <w:rsid w:val="776040AF"/>
    <w:rsid w:val="777CCDA3"/>
    <w:rsid w:val="77882381"/>
    <w:rsid w:val="780B6382"/>
    <w:rsid w:val="781CEA0D"/>
    <w:rsid w:val="78209EB2"/>
    <w:rsid w:val="7828E1B8"/>
    <w:rsid w:val="7871B139"/>
    <w:rsid w:val="787DB08A"/>
    <w:rsid w:val="7A27E9FA"/>
    <w:rsid w:val="7A4CB8CC"/>
    <w:rsid w:val="7AAE1B90"/>
    <w:rsid w:val="7ACB363B"/>
    <w:rsid w:val="7AF1B795"/>
    <w:rsid w:val="7B77ED48"/>
    <w:rsid w:val="7C113091"/>
    <w:rsid w:val="7C428949"/>
    <w:rsid w:val="7C6C9212"/>
    <w:rsid w:val="7C920688"/>
    <w:rsid w:val="7CB3D976"/>
    <w:rsid w:val="7CCF76BB"/>
    <w:rsid w:val="7D040973"/>
    <w:rsid w:val="7D236CF7"/>
    <w:rsid w:val="7D47EE9E"/>
    <w:rsid w:val="7D7352BE"/>
    <w:rsid w:val="7D82664F"/>
    <w:rsid w:val="7E6A7E92"/>
    <w:rsid w:val="7E938888"/>
    <w:rsid w:val="7EA4BD96"/>
    <w:rsid w:val="7EB165E1"/>
    <w:rsid w:val="7EBC7362"/>
    <w:rsid w:val="7F7E9FF1"/>
    <w:rsid w:val="7FE918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F85D67B"/>
  <w15:docId w15:val="{713178C3-D354-A04E-937A-D630100AEA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579CF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85A8B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TOCHeading">
    <w:name w:val="TOC Heading"/>
    <w:basedOn w:val="Heading1"/>
    <w:next w:val="Normal"/>
    <w:uiPriority w:val="39"/>
    <w:unhideWhenUsed/>
    <w:qFormat/>
    <w:rsid w:val="008579CF"/>
    <w:pPr>
      <w:spacing w:line="259" w:lineRule="auto"/>
      <w:outlineLvl w:val="9"/>
    </w:pPr>
  </w:style>
  <w:style w:type="paragraph" w:styleId="TOC1">
    <w:name w:val="toc 1"/>
    <w:basedOn w:val="Normal"/>
    <w:next w:val="Normal"/>
    <w:autoRedefine/>
    <w:uiPriority w:val="39"/>
    <w:unhideWhenUsed/>
    <w:rsid w:val="008579CF"/>
    <w:pPr>
      <w:spacing w:after="100"/>
    </w:pPr>
  </w:style>
  <w:style w:type="paragraph" w:styleId="TOC2">
    <w:name w:val="toc 2"/>
    <w:basedOn w:val="Normal"/>
    <w:next w:val="Normal"/>
    <w:autoRedefine/>
    <w:uiPriority w:val="39"/>
    <w:unhideWhenUsed/>
    <w:rsid w:val="008579CF"/>
    <w:pPr>
      <w:spacing w:after="100"/>
      <w:ind w:left="220"/>
    </w:pPr>
  </w:style>
  <w:style w:type="character" w:styleId="Hyperlink">
    <w:name w:val="Hyperlink"/>
    <w:basedOn w:val="DefaultParagraphFont"/>
    <w:uiPriority w:val="99"/>
    <w:unhideWhenUsed/>
    <w:rsid w:val="008579CF"/>
    <w:rPr>
      <w:color w:val="0000FF" w:themeColor="hyperlink"/>
      <w:u w:val="single"/>
    </w:rPr>
  </w:style>
  <w:style w:type="character" w:customStyle="1" w:styleId="Heading3Char">
    <w:name w:val="Heading 3 Char"/>
    <w:basedOn w:val="DefaultParagraphFont"/>
    <w:link w:val="Heading3"/>
    <w:uiPriority w:val="9"/>
    <w:rsid w:val="008579CF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TOC3">
    <w:name w:val="toc 3"/>
    <w:basedOn w:val="Normal"/>
    <w:next w:val="Normal"/>
    <w:autoRedefine/>
    <w:uiPriority w:val="39"/>
    <w:unhideWhenUsed/>
    <w:rsid w:val="008579CF"/>
    <w:pPr>
      <w:spacing w:after="100"/>
      <w:ind w:left="440"/>
    </w:pPr>
  </w:style>
  <w:style w:type="paragraph" w:styleId="NoSpacing">
    <w:name w:val="No Spacing"/>
    <w:link w:val="NoSpacingChar"/>
    <w:uiPriority w:val="1"/>
    <w:qFormat/>
    <w:rsid w:val="006A6A9F"/>
    <w:pPr>
      <w:spacing w:after="0" w:line="240" w:lineRule="auto"/>
    </w:pPr>
    <w:rPr>
      <w:rFonts w:eastAsiaTheme="minorEastAsia"/>
    </w:rPr>
  </w:style>
  <w:style w:type="character" w:customStyle="1" w:styleId="NoSpacingChar">
    <w:name w:val="No Spacing Char"/>
    <w:basedOn w:val="DefaultParagraphFont"/>
    <w:link w:val="NoSpacing"/>
    <w:uiPriority w:val="1"/>
    <w:rsid w:val="006A6A9F"/>
    <w:rPr>
      <w:rFonts w:eastAsiaTheme="minorEastAsia"/>
    </w:rPr>
  </w:style>
  <w:style w:type="paragraph" w:styleId="Header">
    <w:name w:val="header"/>
    <w:basedOn w:val="Normal"/>
    <w:link w:val="HeaderChar"/>
    <w:uiPriority w:val="99"/>
    <w:unhideWhenUsed/>
    <w:rsid w:val="006A6A9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A6A9F"/>
  </w:style>
  <w:style w:type="paragraph" w:styleId="Footer">
    <w:name w:val="footer"/>
    <w:basedOn w:val="Normal"/>
    <w:link w:val="FooterChar"/>
    <w:uiPriority w:val="99"/>
    <w:unhideWhenUsed/>
    <w:rsid w:val="006A6A9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A6A9F"/>
  </w:style>
  <w:style w:type="table" w:styleId="TableGrid">
    <w:name w:val="Table Grid"/>
    <w:basedOn w:val="TableNormal"/>
    <w:uiPriority w:val="59"/>
    <w:rsid w:val="002815C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trong">
    <w:name w:val="Strong"/>
    <w:basedOn w:val="DefaultParagraphFont"/>
    <w:uiPriority w:val="22"/>
    <w:qFormat/>
    <w:rsid w:val="001A4076"/>
    <w:rPr>
      <w:b/>
      <w:bCs/>
    </w:rPr>
  </w:style>
  <w:style w:type="paragraph" w:styleId="NormalWeb">
    <w:name w:val="Normal (Web)"/>
    <w:basedOn w:val="Normal"/>
    <w:uiPriority w:val="99"/>
    <w:unhideWhenUsed/>
    <w:rsid w:val="001A4076"/>
    <w:pPr>
      <w:spacing w:before="100" w:beforeAutospacing="1" w:after="100" w:afterAutospacing="1" w:line="240" w:lineRule="auto"/>
    </w:pPr>
    <w:rPr>
      <w:rFonts w:ascii="Calibri" w:hAnsi="Calibri" w:cs="Calibri"/>
    </w:rPr>
  </w:style>
  <w:style w:type="character" w:styleId="UnresolvedMention">
    <w:name w:val="Unresolved Mention"/>
    <w:basedOn w:val="DefaultParagraphFont"/>
    <w:uiPriority w:val="99"/>
    <w:semiHidden/>
    <w:unhideWhenUsed/>
    <w:rsid w:val="00FB49E7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BC1CF0"/>
    <w:pPr>
      <w:spacing w:after="0" w:line="240" w:lineRule="auto"/>
    </w:pPr>
  </w:style>
  <w:style w:type="character" w:styleId="CommentReference">
    <w:name w:val="annotation reference"/>
    <w:basedOn w:val="DefaultParagraphFont"/>
    <w:uiPriority w:val="99"/>
    <w:semiHidden/>
    <w:unhideWhenUsed/>
    <w:rsid w:val="00BC1CF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BC1CF0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BC1CF0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C1CF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C1CF0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52275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527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437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502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445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3.png"/><Relationship Id="rId18" Type="http://schemas.openxmlformats.org/officeDocument/2006/relationships/image" Target="media/image8.png"/><Relationship Id="rId26" Type="http://schemas.openxmlformats.org/officeDocument/2006/relationships/theme" Target="theme/theme1.xml"/><Relationship Id="rId3" Type="http://schemas.openxmlformats.org/officeDocument/2006/relationships/customXml" Target="../customXml/item3.xml"/><Relationship Id="rId21" Type="http://schemas.openxmlformats.org/officeDocument/2006/relationships/footer" Target="footer1.xml"/><Relationship Id="rId7" Type="http://schemas.openxmlformats.org/officeDocument/2006/relationships/settings" Target="settings.xml"/><Relationship Id="rId12" Type="http://schemas.openxmlformats.org/officeDocument/2006/relationships/image" Target="media/image2.png"/><Relationship Id="rId17" Type="http://schemas.openxmlformats.org/officeDocument/2006/relationships/image" Target="media/image7.png"/><Relationship Id="rId25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image" Target="media/image6.png"/><Relationship Id="rId20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24" Type="http://schemas.openxmlformats.org/officeDocument/2006/relationships/footer" Target="footer3.xml"/><Relationship Id="rId5" Type="http://schemas.openxmlformats.org/officeDocument/2006/relationships/numbering" Target="numbering.xml"/><Relationship Id="rId15" Type="http://schemas.openxmlformats.org/officeDocument/2006/relationships/image" Target="media/image5.png"/><Relationship Id="rId23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4.png"/><Relationship Id="rId22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dac4424d-398f-4c0d-9195-7e9bc811efee">
      <Terms xmlns="http://schemas.microsoft.com/office/infopath/2007/PartnerControls"/>
    </lcf76f155ced4ddcb4097134ff3c332f>
    <TaxCatchAll xmlns="3fd4bfe2-340d-4692-996f-c9afe7608bed" xsi:nil="true"/>
    <Comments xmlns="dac4424d-398f-4c0d-9195-7e9bc811efee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55D7621C4C6E24D9A22181E2C409FB2" ma:contentTypeVersion="10" ma:contentTypeDescription="Create a new document." ma:contentTypeScope="" ma:versionID="83fd2795d93923755e2ee5b48499d593">
  <xsd:schema xmlns:xsd="http://www.w3.org/2001/XMLSchema" xmlns:xs="http://www.w3.org/2001/XMLSchema" xmlns:p="http://schemas.microsoft.com/office/2006/metadata/properties" xmlns:ns2="dac4424d-398f-4c0d-9195-7e9bc811efee" xmlns:ns3="3fd4bfe2-340d-4692-996f-c9afe7608bed" targetNamespace="http://schemas.microsoft.com/office/2006/metadata/properties" ma:root="true" ma:fieldsID="df9f5fb94d6e6be2ce5d7e379966545f" ns2:_="" ns3:_="">
    <xsd:import namespace="dac4424d-398f-4c0d-9195-7e9bc811efee"/>
    <xsd:import namespace="3fd4bfe2-340d-4692-996f-c9afe7608be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Comment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ac4424d-398f-4c0d-9195-7e9bc811efe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Comments" ma:index="10" nillable="true" ma:displayName="Comments" ma:format="Dropdown" ma:internalName="Comments">
      <xsd:simpleType>
        <xsd:restriction base="dms:Text">
          <xsd:maxLength value="255"/>
        </xsd:restriction>
      </xsd:simpleType>
    </xsd:element>
    <xsd:element name="lcf76f155ced4ddcb4097134ff3c332f" ma:index="12" nillable="true" ma:taxonomy="true" ma:internalName="lcf76f155ced4ddcb4097134ff3c332f" ma:taxonomyFieldName="MediaServiceImageTags" ma:displayName="Image Tags" ma:readOnly="false" ma:fieldId="{5cf76f15-5ced-4ddc-b409-7134ff3c332f}" ma:taxonomyMulti="true" ma:sspId="9298ee1f-09a2-4524-b5f0-fd74df6aa28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fd4bfe2-340d-4692-996f-c9afe7608bed" elementFormDefault="qualified">
    <xsd:import namespace="http://schemas.microsoft.com/office/2006/documentManagement/types"/>
    <xsd:import namespace="http://schemas.microsoft.com/office/infopath/2007/PartnerControls"/>
    <xsd:element name="TaxCatchAll" ma:index="13" nillable="true" ma:displayName="Taxonomy Catch All Column" ma:hidden="true" ma:list="{e21051ad-8007-465d-869a-2553548cdeff}" ma:internalName="TaxCatchAll" ma:showField="CatchAllData" ma:web="3fd4bfe2-340d-4692-996f-c9afe7608be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BE4FB0DD-55B4-4798-ADA4-46894990CC7F}">
  <ds:schemaRefs>
    <ds:schemaRef ds:uri="http://schemas.microsoft.com/office/2006/metadata/properties"/>
    <ds:schemaRef ds:uri="http://schemas.microsoft.com/office/infopath/2007/PartnerControls"/>
    <ds:schemaRef ds:uri="dac4424d-398f-4c0d-9195-7e9bc811efee"/>
    <ds:schemaRef ds:uri="3fd4bfe2-340d-4692-996f-c9afe7608bed"/>
  </ds:schemaRefs>
</ds:datastoreItem>
</file>

<file path=customXml/itemProps2.xml><?xml version="1.0" encoding="utf-8"?>
<ds:datastoreItem xmlns:ds="http://schemas.openxmlformats.org/officeDocument/2006/customXml" ds:itemID="{E9AD9AE2-63BE-492C-96ED-50F47E5E363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ac4424d-398f-4c0d-9195-7e9bc811efee"/>
    <ds:schemaRef ds:uri="3fd4bfe2-340d-4692-996f-c9afe7608be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38325C97-5813-4CB7-B16C-7B1BB04BA24C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EF9666D1-C02D-410B-A085-284D5F7AECC3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10</Pages>
  <Words>963</Words>
  <Characters>5490</Characters>
  <Application>Microsoft Office Word</Application>
  <DocSecurity>0</DocSecurity>
  <Lines>45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BNC oPT-OUT MANAGEMENT</vt:lpstr>
    </vt:vector>
  </TitlesOfParts>
  <Company/>
  <LinksUpToDate>false</LinksUpToDate>
  <CharactersWithSpaces>6441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BNC oPT-OUT MANAGEMENT</dc:title>
  <dc:subject>CAMPUS GUIDE</dc:subject>
  <dc:creator>Amit Sharma;sapanisile@bned.com</dc:creator>
  <cp:keywords/>
  <dc:description/>
  <cp:lastModifiedBy>Crull, Kimber</cp:lastModifiedBy>
  <cp:revision>2</cp:revision>
  <cp:lastPrinted>2025-06-20T16:21:00Z</cp:lastPrinted>
  <dcterms:created xsi:type="dcterms:W3CDTF">2025-07-28T13:56:00Z</dcterms:created>
  <dcterms:modified xsi:type="dcterms:W3CDTF">2025-07-28T13:56:00Z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0x010100055D7621C4C6E24D9A22181E2C409FB2</vt:lpwstr>
  </property>
  <property fmtid="{D5CDD505-2E9C-101B-9397-08002B2CF9AE}" pid="3" name="MediaServiceImageTags">
    <vt:lpwstr/>
  </property>
</Properties>
</file>